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78A6B" w14:textId="77777777" w:rsidR="00F5222D" w:rsidRPr="00425FF4" w:rsidRDefault="00F5222D" w:rsidP="00F5222D">
      <w:pPr>
        <w:jc w:val="center"/>
      </w:pPr>
      <w:r w:rsidRPr="00425FF4">
        <w:rPr>
          <w:noProof/>
          <w:lang w:val="en-US"/>
        </w:rPr>
        <w:drawing>
          <wp:inline distT="0" distB="0" distL="0" distR="0" wp14:anchorId="2046DEA4" wp14:editId="59D8082D">
            <wp:extent cx="7143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D5F69F" w14:textId="77777777" w:rsidR="00F5222D" w:rsidRPr="00425FF4" w:rsidRDefault="00F5222D" w:rsidP="00F5222D">
      <w:pPr>
        <w:jc w:val="center"/>
      </w:pPr>
    </w:p>
    <w:p w14:paraId="5C63241A" w14:textId="77777777" w:rsidR="00F5222D" w:rsidRPr="00425FF4" w:rsidRDefault="00F5222D" w:rsidP="00F5222D">
      <w:pPr>
        <w:pStyle w:val="a3"/>
        <w:widowControl w:val="0"/>
        <w:jc w:val="center"/>
        <w:rPr>
          <w:b/>
          <w:bCs/>
          <w:sz w:val="24"/>
          <w:szCs w:val="24"/>
        </w:rPr>
      </w:pPr>
      <w:r w:rsidRPr="00425FF4">
        <w:rPr>
          <w:b/>
          <w:bCs/>
          <w:sz w:val="24"/>
          <w:szCs w:val="24"/>
        </w:rPr>
        <w:t>МОСКОВСКИЙ ГОСУДАРСТВЕННЫЙ УНИВЕРСИТЕТ</w:t>
      </w:r>
    </w:p>
    <w:p w14:paraId="626CDA53" w14:textId="77777777" w:rsidR="00F5222D" w:rsidRPr="00425FF4" w:rsidRDefault="00F5222D" w:rsidP="00F5222D">
      <w:pPr>
        <w:pStyle w:val="a3"/>
        <w:widowControl w:val="0"/>
        <w:jc w:val="center"/>
        <w:rPr>
          <w:b/>
          <w:bCs/>
          <w:sz w:val="24"/>
          <w:szCs w:val="24"/>
        </w:rPr>
      </w:pPr>
      <w:r w:rsidRPr="00425FF4">
        <w:rPr>
          <w:b/>
          <w:bCs/>
          <w:sz w:val="24"/>
          <w:szCs w:val="24"/>
        </w:rPr>
        <w:t>имени М.В.ЛОМОНОСОВА</w:t>
      </w:r>
    </w:p>
    <w:p w14:paraId="05009D0A" w14:textId="77777777" w:rsidR="00F5222D" w:rsidRPr="00425FF4" w:rsidRDefault="00F5222D" w:rsidP="00F5222D">
      <w:pPr>
        <w:pStyle w:val="a3"/>
        <w:widowControl w:val="0"/>
        <w:jc w:val="center"/>
        <w:rPr>
          <w:b/>
          <w:bCs/>
          <w:sz w:val="24"/>
          <w:szCs w:val="24"/>
        </w:rPr>
      </w:pPr>
      <w:r w:rsidRPr="00425FF4">
        <w:rPr>
          <w:b/>
          <w:bCs/>
          <w:sz w:val="24"/>
          <w:szCs w:val="24"/>
        </w:rPr>
        <w:t>МЖДУНАРОДНАЯ ЛОГИКО-ИСТОРИЧЕСКАЯ ШКОЛА</w:t>
      </w:r>
    </w:p>
    <w:p w14:paraId="039537EB" w14:textId="77777777" w:rsidR="00F5222D" w:rsidRPr="00425FF4" w:rsidRDefault="00F5222D" w:rsidP="00F5222D">
      <w:pPr>
        <w:jc w:val="center"/>
        <w:rPr>
          <w:b/>
        </w:rPr>
      </w:pPr>
      <w:r w:rsidRPr="00425FF4">
        <w:rPr>
          <w:b/>
        </w:rPr>
        <w:t xml:space="preserve">ДЕПАРТАМЕНТ ОБЩЕСТВЕННЫХ СВЯЗЕЙ </w:t>
      </w:r>
    </w:p>
    <w:p w14:paraId="0E8ED717" w14:textId="77777777" w:rsidR="00F5222D" w:rsidRPr="00425FF4" w:rsidRDefault="00F5222D" w:rsidP="00F5222D">
      <w:pPr>
        <w:jc w:val="center"/>
        <w:rPr>
          <w:b/>
        </w:rPr>
      </w:pPr>
      <w:r w:rsidRPr="00425FF4">
        <w:rPr>
          <w:b/>
        </w:rPr>
        <w:t>МОСКОВСКОГО ГОСУДАРСТВЕННОГО УНИВЕРСИТЕТА ПЕЧАТИ</w:t>
      </w:r>
    </w:p>
    <w:p w14:paraId="18DE40FC" w14:textId="77777777" w:rsidR="00F5222D" w:rsidRPr="00425FF4" w:rsidRDefault="00F5222D" w:rsidP="00F5222D">
      <w:pPr>
        <w:jc w:val="center"/>
        <w:rPr>
          <w:b/>
        </w:rPr>
      </w:pPr>
      <w:r w:rsidRPr="00425FF4">
        <w:rPr>
          <w:b/>
        </w:rPr>
        <w:t>имени ИВАНА ФЕДОРОВА</w:t>
      </w:r>
    </w:p>
    <w:p w14:paraId="216FBCCB" w14:textId="77777777" w:rsidR="00F5222D" w:rsidRPr="00425FF4" w:rsidRDefault="00F5222D" w:rsidP="00F5222D">
      <w:pPr>
        <w:jc w:val="center"/>
        <w:rPr>
          <w:b/>
        </w:rPr>
      </w:pPr>
    </w:p>
    <w:p w14:paraId="56AA88E4" w14:textId="77777777" w:rsidR="00F5222D" w:rsidRPr="00425FF4" w:rsidRDefault="00F5222D" w:rsidP="00F5222D">
      <w:pPr>
        <w:jc w:val="center"/>
        <w:rPr>
          <w:b/>
        </w:rPr>
      </w:pPr>
    </w:p>
    <w:p w14:paraId="6752882A" w14:textId="77777777" w:rsidR="00F5222D" w:rsidRPr="00425FF4" w:rsidRDefault="00F5222D" w:rsidP="00F5222D">
      <w:pPr>
        <w:jc w:val="center"/>
        <w:rPr>
          <w:b/>
        </w:rPr>
      </w:pPr>
    </w:p>
    <w:p w14:paraId="643E9E54" w14:textId="77777777" w:rsidR="00F5222D" w:rsidRPr="00425FF4" w:rsidRDefault="00F5222D" w:rsidP="00F5222D">
      <w:pPr>
        <w:jc w:val="center"/>
        <w:rPr>
          <w:b/>
        </w:rPr>
      </w:pPr>
    </w:p>
    <w:p w14:paraId="514CEC02" w14:textId="77777777" w:rsidR="00F5222D" w:rsidRPr="00425FF4" w:rsidRDefault="00F5222D" w:rsidP="00F5222D">
      <w:pPr>
        <w:jc w:val="center"/>
        <w:rPr>
          <w:b/>
        </w:rPr>
      </w:pPr>
    </w:p>
    <w:p w14:paraId="0F06ED5C" w14:textId="77777777" w:rsidR="00F5222D" w:rsidRPr="00425FF4" w:rsidRDefault="00F5222D" w:rsidP="00F5222D">
      <w:pPr>
        <w:jc w:val="center"/>
        <w:rPr>
          <w:b/>
          <w:bCs/>
        </w:rPr>
      </w:pPr>
      <w:r w:rsidRPr="00425FF4">
        <w:rPr>
          <w:b/>
          <w:bCs/>
          <w:lang w:val="en-US"/>
        </w:rPr>
        <w:t>VII</w:t>
      </w:r>
      <w:r w:rsidRPr="00425FF4">
        <w:rPr>
          <w:b/>
          <w:bCs/>
        </w:rPr>
        <w:t xml:space="preserve"> Международная научная конференция</w:t>
      </w:r>
    </w:p>
    <w:p w14:paraId="17CC93BA" w14:textId="77777777" w:rsidR="00F5222D" w:rsidRPr="00425FF4" w:rsidRDefault="00F5222D" w:rsidP="00F5222D">
      <w:pPr>
        <w:jc w:val="center"/>
        <w:rPr>
          <w:b/>
          <w:bCs/>
        </w:rPr>
      </w:pPr>
    </w:p>
    <w:p w14:paraId="1E4C0DFB" w14:textId="77777777" w:rsidR="00F5222D" w:rsidRPr="00425FF4" w:rsidRDefault="00F5222D" w:rsidP="00F5222D">
      <w:pPr>
        <w:jc w:val="center"/>
        <w:rPr>
          <w:b/>
          <w:bCs/>
          <w:color w:val="000000"/>
        </w:rPr>
      </w:pPr>
      <w:r w:rsidRPr="00425FF4">
        <w:rPr>
          <w:b/>
          <w:bCs/>
          <w:color w:val="000000"/>
        </w:rPr>
        <w:t xml:space="preserve">ЛОГИКО-ИСТОРИЧЕСКАЯ КОНЦЕПЦИЯ В. А. ВАЗЮЛИНА </w:t>
      </w:r>
    </w:p>
    <w:p w14:paraId="66C10DA1" w14:textId="77777777" w:rsidR="00F5222D" w:rsidRPr="00425FF4" w:rsidRDefault="00F5222D" w:rsidP="00F5222D">
      <w:pPr>
        <w:jc w:val="center"/>
        <w:rPr>
          <w:b/>
          <w:bCs/>
          <w:color w:val="000000"/>
        </w:rPr>
      </w:pPr>
      <w:r w:rsidRPr="00425FF4">
        <w:rPr>
          <w:b/>
          <w:bCs/>
          <w:color w:val="000000"/>
        </w:rPr>
        <w:t>И ПРОГРЕССИВНОЕ РАЗВИТИЕ ЧЕЛОВЕЧЕСТВА</w:t>
      </w:r>
    </w:p>
    <w:p w14:paraId="1734C337" w14:textId="77777777" w:rsidR="00F5222D" w:rsidRPr="00425FF4" w:rsidRDefault="00F5222D" w:rsidP="00F5222D">
      <w:pPr>
        <w:jc w:val="center"/>
        <w:rPr>
          <w:b/>
          <w:bCs/>
          <w:color w:val="000000"/>
        </w:rPr>
      </w:pPr>
    </w:p>
    <w:p w14:paraId="5E31D3C5" w14:textId="77777777" w:rsidR="00F5222D" w:rsidRPr="00425FF4" w:rsidRDefault="00F5222D" w:rsidP="00F5222D">
      <w:pPr>
        <w:jc w:val="center"/>
        <w:rPr>
          <w:b/>
          <w:bCs/>
          <w:color w:val="000000"/>
        </w:rPr>
      </w:pPr>
    </w:p>
    <w:p w14:paraId="38960EA6" w14:textId="77777777" w:rsidR="00F5222D" w:rsidRPr="00425FF4" w:rsidRDefault="00F5222D" w:rsidP="00F5222D">
      <w:pPr>
        <w:jc w:val="center"/>
        <w:rPr>
          <w:b/>
          <w:bCs/>
          <w:color w:val="000000"/>
        </w:rPr>
      </w:pPr>
    </w:p>
    <w:p w14:paraId="6FBCC73A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b/>
          <w:bCs/>
          <w:kern w:val="1"/>
        </w:rPr>
      </w:pPr>
      <w:r w:rsidRPr="00425FF4">
        <w:rPr>
          <w:rFonts w:eastAsia="Times New Roman CYR"/>
          <w:b/>
          <w:bCs/>
          <w:kern w:val="1"/>
        </w:rPr>
        <w:t>07 - 08 мая 2013 года</w:t>
      </w:r>
    </w:p>
    <w:p w14:paraId="3833DC81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b/>
          <w:bCs/>
          <w:kern w:val="1"/>
        </w:rPr>
      </w:pPr>
    </w:p>
    <w:p w14:paraId="389F1203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b/>
          <w:bCs/>
          <w:kern w:val="1"/>
        </w:rPr>
      </w:pPr>
    </w:p>
    <w:p w14:paraId="4982CC10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b/>
          <w:bCs/>
          <w:kern w:val="1"/>
        </w:rPr>
      </w:pPr>
    </w:p>
    <w:p w14:paraId="39DB6CE3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b/>
          <w:bCs/>
          <w:kern w:val="1"/>
        </w:rPr>
      </w:pPr>
    </w:p>
    <w:p w14:paraId="31ED0999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b/>
          <w:bCs/>
          <w:kern w:val="1"/>
        </w:rPr>
      </w:pPr>
    </w:p>
    <w:p w14:paraId="6D95F0D8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b/>
          <w:bCs/>
          <w:kern w:val="1"/>
        </w:rPr>
      </w:pPr>
    </w:p>
    <w:p w14:paraId="2C458C80" w14:textId="77777777" w:rsidR="00F5222D" w:rsidRPr="00425FF4" w:rsidRDefault="00F5222D" w:rsidP="00F5222D">
      <w:pPr>
        <w:autoSpaceDE w:val="0"/>
        <w:ind w:firstLine="40"/>
        <w:jc w:val="center"/>
        <w:rPr>
          <w:rFonts w:eastAsia="Times New Roman CYR"/>
          <w:b/>
          <w:bCs/>
          <w:kern w:val="1"/>
        </w:rPr>
      </w:pPr>
    </w:p>
    <w:p w14:paraId="032BD210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b/>
          <w:bCs/>
          <w:kern w:val="1"/>
        </w:rPr>
      </w:pPr>
    </w:p>
    <w:p w14:paraId="43264ED5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b/>
          <w:bCs/>
          <w:kern w:val="1"/>
        </w:rPr>
      </w:pPr>
      <w:r w:rsidRPr="00425FF4">
        <w:rPr>
          <w:rFonts w:eastAsia="Times New Roman CYR"/>
          <w:b/>
          <w:bCs/>
          <w:kern w:val="1"/>
        </w:rPr>
        <w:t>ПРОГРАММА</w:t>
      </w:r>
    </w:p>
    <w:p w14:paraId="2FAB22DD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b/>
          <w:bCs/>
          <w:kern w:val="1"/>
        </w:rPr>
      </w:pPr>
    </w:p>
    <w:p w14:paraId="53654ED4" w14:textId="77777777" w:rsidR="00F5222D" w:rsidRPr="00425FF4" w:rsidRDefault="00F5222D" w:rsidP="00F5222D">
      <w:pPr>
        <w:autoSpaceDE w:val="0"/>
        <w:jc w:val="center"/>
        <w:rPr>
          <w:rFonts w:eastAsia="Times New Roman CYR"/>
          <w:b/>
          <w:bCs/>
          <w:kern w:val="1"/>
        </w:rPr>
      </w:pPr>
    </w:p>
    <w:p w14:paraId="708DECFC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b/>
          <w:bCs/>
          <w:kern w:val="1"/>
        </w:rPr>
      </w:pPr>
    </w:p>
    <w:p w14:paraId="0FC974D0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b/>
          <w:bCs/>
          <w:kern w:val="1"/>
        </w:rPr>
      </w:pPr>
    </w:p>
    <w:p w14:paraId="3E930D61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b/>
          <w:bCs/>
          <w:kern w:val="1"/>
        </w:rPr>
      </w:pPr>
    </w:p>
    <w:p w14:paraId="2A751676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b/>
          <w:bCs/>
          <w:kern w:val="1"/>
        </w:rPr>
      </w:pPr>
    </w:p>
    <w:p w14:paraId="68EB66A2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b/>
          <w:bCs/>
          <w:kern w:val="1"/>
        </w:rPr>
      </w:pPr>
    </w:p>
    <w:p w14:paraId="29CD56C7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b/>
          <w:bCs/>
          <w:kern w:val="1"/>
        </w:rPr>
      </w:pPr>
    </w:p>
    <w:p w14:paraId="4586E8C9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b/>
          <w:bCs/>
          <w:kern w:val="1"/>
        </w:rPr>
      </w:pPr>
      <w:r w:rsidRPr="00425FF4">
        <w:rPr>
          <w:rFonts w:eastAsia="Times New Roman CYR"/>
          <w:b/>
          <w:bCs/>
          <w:kern w:val="1"/>
        </w:rPr>
        <w:t>МОСКВА</w:t>
      </w:r>
    </w:p>
    <w:p w14:paraId="639D2E59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b/>
          <w:bCs/>
          <w:kern w:val="1"/>
        </w:rPr>
      </w:pPr>
      <w:r w:rsidRPr="00425FF4">
        <w:rPr>
          <w:rFonts w:eastAsia="Times New Roman CYR"/>
          <w:b/>
          <w:bCs/>
          <w:kern w:val="1"/>
        </w:rPr>
        <w:t>2013</w:t>
      </w:r>
    </w:p>
    <w:p w14:paraId="2008098A" w14:textId="77777777" w:rsidR="00F5222D" w:rsidRPr="00425FF4" w:rsidRDefault="00F5222D" w:rsidP="00F5222D">
      <w:pPr>
        <w:spacing w:after="200" w:line="276" w:lineRule="auto"/>
        <w:rPr>
          <w:rFonts w:eastAsia="Times New Roman CYR"/>
          <w:b/>
          <w:bCs/>
          <w:kern w:val="1"/>
        </w:rPr>
      </w:pPr>
      <w:r w:rsidRPr="00425FF4">
        <w:rPr>
          <w:rFonts w:eastAsia="Times New Roman CYR"/>
          <w:b/>
          <w:bCs/>
          <w:kern w:val="1"/>
        </w:rPr>
        <w:br w:type="page"/>
      </w:r>
    </w:p>
    <w:p w14:paraId="6F62BA9D" w14:textId="77777777" w:rsidR="00F5222D" w:rsidRPr="00425FF4" w:rsidRDefault="00F5222D" w:rsidP="00F5222D">
      <w:pPr>
        <w:pStyle w:val="p4"/>
      </w:pPr>
      <w:r w:rsidRPr="00425FF4">
        <w:rPr>
          <w:rStyle w:val="s1"/>
        </w:rPr>
        <w:lastRenderedPageBreak/>
        <w:t xml:space="preserve">Организационный комитет </w:t>
      </w:r>
    </w:p>
    <w:p w14:paraId="399DFDD0" w14:textId="77777777" w:rsidR="00F5222D" w:rsidRPr="00425FF4" w:rsidRDefault="00F5222D" w:rsidP="00F5222D">
      <w:pPr>
        <w:pStyle w:val="p5"/>
      </w:pPr>
      <w:r w:rsidRPr="00425FF4">
        <w:rPr>
          <w:rStyle w:val="s2"/>
        </w:rPr>
        <w:t>VII Международной научной конференции</w:t>
      </w:r>
      <w:r w:rsidRPr="00425FF4">
        <w:br/>
      </w:r>
      <w:r w:rsidRPr="00425FF4">
        <w:rPr>
          <w:rStyle w:val="s2"/>
        </w:rPr>
        <w:t>«</w:t>
      </w:r>
      <w:r w:rsidRPr="00425FF4">
        <w:rPr>
          <w:rStyle w:val="s3"/>
        </w:rPr>
        <w:t xml:space="preserve">Логико-историческая концепция В. А. </w:t>
      </w:r>
      <w:proofErr w:type="spellStart"/>
      <w:r w:rsidRPr="00425FF4">
        <w:rPr>
          <w:rStyle w:val="s3"/>
        </w:rPr>
        <w:t>Вазюлина</w:t>
      </w:r>
      <w:proofErr w:type="spellEnd"/>
      <w:r w:rsidRPr="00425FF4">
        <w:rPr>
          <w:rStyle w:val="s3"/>
        </w:rPr>
        <w:t xml:space="preserve"> и прогрессивное </w:t>
      </w:r>
    </w:p>
    <w:p w14:paraId="7D1EFA3D" w14:textId="77777777" w:rsidR="00F5222D" w:rsidRPr="00425FF4" w:rsidRDefault="00F5222D" w:rsidP="00F5222D">
      <w:pPr>
        <w:pStyle w:val="p4"/>
      </w:pPr>
      <w:r w:rsidRPr="00425FF4">
        <w:rPr>
          <w:rStyle w:val="s4"/>
        </w:rPr>
        <w:t>развитие человечества</w:t>
      </w:r>
      <w:r w:rsidRPr="00425FF4">
        <w:t xml:space="preserve"> </w:t>
      </w:r>
      <w:r w:rsidRPr="00425FF4">
        <w:rPr>
          <w:rStyle w:val="s1"/>
        </w:rPr>
        <w:t xml:space="preserve">»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7748"/>
      </w:tblGrid>
      <w:tr w:rsidR="00F5222D" w:rsidRPr="00425FF4" w14:paraId="78254E16" w14:textId="77777777" w:rsidTr="003C2A74">
        <w:trPr>
          <w:tblCellSpacing w:w="15" w:type="dxa"/>
        </w:trPr>
        <w:tc>
          <w:tcPr>
            <w:tcW w:w="1936" w:type="dxa"/>
            <w:vAlign w:val="center"/>
            <w:hideMark/>
          </w:tcPr>
          <w:p w14:paraId="2872E2A8" w14:textId="77777777" w:rsidR="00F5222D" w:rsidRPr="00425FF4" w:rsidRDefault="00F5222D" w:rsidP="003C2A74">
            <w:pPr>
              <w:pStyle w:val="p6"/>
              <w:spacing w:before="0" w:beforeAutospacing="0" w:after="0" w:afterAutospacing="0" w:line="240" w:lineRule="atLeast"/>
            </w:pPr>
            <w:r w:rsidRPr="00425FF4">
              <w:t>В.В. Миронов</w:t>
            </w:r>
          </w:p>
          <w:p w14:paraId="5A6E2178" w14:textId="77777777" w:rsidR="00F5222D" w:rsidRPr="00425FF4" w:rsidRDefault="00F5222D" w:rsidP="003C2A74">
            <w:pPr>
              <w:pStyle w:val="p6"/>
              <w:spacing w:before="0" w:beforeAutospacing="0" w:after="0" w:afterAutospacing="0" w:line="240" w:lineRule="atLeast"/>
            </w:pPr>
            <w:r w:rsidRPr="00425FF4">
              <w:t>(председатель)</w:t>
            </w:r>
          </w:p>
        </w:tc>
        <w:tc>
          <w:tcPr>
            <w:tcW w:w="7703" w:type="dxa"/>
            <w:vAlign w:val="center"/>
            <w:hideMark/>
          </w:tcPr>
          <w:p w14:paraId="4E06DBA6" w14:textId="77777777" w:rsidR="00F5222D" w:rsidRPr="00425FF4" w:rsidRDefault="00F5222D" w:rsidP="003C2A74">
            <w:pPr>
              <w:pStyle w:val="p7"/>
            </w:pPr>
            <w:r w:rsidRPr="00425FF4">
              <w:t>член-корреспондент РАН, доктор философских наук, профессор, декан философского факультета;</w:t>
            </w:r>
          </w:p>
        </w:tc>
      </w:tr>
      <w:tr w:rsidR="00F5222D" w:rsidRPr="00425FF4" w14:paraId="2F383EB5" w14:textId="77777777" w:rsidTr="003C2A74">
        <w:trPr>
          <w:tblCellSpacing w:w="15" w:type="dxa"/>
        </w:trPr>
        <w:tc>
          <w:tcPr>
            <w:tcW w:w="1936" w:type="dxa"/>
            <w:vAlign w:val="center"/>
            <w:hideMark/>
          </w:tcPr>
          <w:p w14:paraId="4A319994" w14:textId="77777777" w:rsidR="00F5222D" w:rsidRPr="00425FF4" w:rsidRDefault="00F5222D" w:rsidP="003C2A74">
            <w:pPr>
              <w:pStyle w:val="p6"/>
            </w:pPr>
            <w:r w:rsidRPr="00425FF4">
              <w:t>А.П. Козырев</w:t>
            </w:r>
          </w:p>
        </w:tc>
        <w:tc>
          <w:tcPr>
            <w:tcW w:w="7703" w:type="dxa"/>
            <w:vAlign w:val="center"/>
            <w:hideMark/>
          </w:tcPr>
          <w:p w14:paraId="6BDD98B5" w14:textId="77777777" w:rsidR="00F5222D" w:rsidRPr="00425FF4" w:rsidRDefault="00F5222D" w:rsidP="003C2A74">
            <w:pPr>
              <w:pStyle w:val="p6"/>
            </w:pPr>
            <w:r w:rsidRPr="00425FF4">
              <w:t xml:space="preserve">кандидат философских наук, доцент, заместитель декана философского факультета; </w:t>
            </w:r>
          </w:p>
        </w:tc>
      </w:tr>
      <w:tr w:rsidR="00F5222D" w:rsidRPr="00425FF4" w14:paraId="088F40F0" w14:textId="77777777" w:rsidTr="003C2A74">
        <w:trPr>
          <w:tblCellSpacing w:w="15" w:type="dxa"/>
        </w:trPr>
        <w:tc>
          <w:tcPr>
            <w:tcW w:w="1936" w:type="dxa"/>
            <w:vAlign w:val="center"/>
            <w:hideMark/>
          </w:tcPr>
          <w:p w14:paraId="1BCA6F69" w14:textId="77777777" w:rsidR="00F5222D" w:rsidRPr="00425FF4" w:rsidRDefault="00F5222D" w:rsidP="003C2A74">
            <w:pPr>
              <w:pStyle w:val="p6"/>
              <w:spacing w:before="0" w:beforeAutospacing="0" w:after="0" w:afterAutospacing="0" w:line="240" w:lineRule="atLeast"/>
            </w:pPr>
          </w:p>
          <w:p w14:paraId="4020D7D3" w14:textId="77777777" w:rsidR="00F5222D" w:rsidRPr="00425FF4" w:rsidRDefault="00F5222D" w:rsidP="003C2A74">
            <w:pPr>
              <w:pStyle w:val="p6"/>
              <w:spacing w:before="0" w:beforeAutospacing="0" w:after="0" w:afterAutospacing="0" w:line="240" w:lineRule="atLeast"/>
            </w:pPr>
            <w:r w:rsidRPr="00425FF4">
              <w:t>А.А. Костикова</w:t>
            </w:r>
          </w:p>
          <w:p w14:paraId="47049AD6" w14:textId="77777777" w:rsidR="00F5222D" w:rsidRPr="00425FF4" w:rsidRDefault="00F5222D" w:rsidP="003C2A74">
            <w:pPr>
              <w:pStyle w:val="p6"/>
              <w:spacing w:before="0" w:beforeAutospacing="0" w:after="0" w:afterAutospacing="0" w:line="240" w:lineRule="atLeast"/>
            </w:pPr>
            <w:r w:rsidRPr="00425FF4">
              <w:t>(заместитель председателя)</w:t>
            </w:r>
          </w:p>
          <w:p w14:paraId="16B4CDC6" w14:textId="77777777" w:rsidR="00F5222D" w:rsidRPr="00425FF4" w:rsidRDefault="00F5222D" w:rsidP="003C2A74">
            <w:pPr>
              <w:pStyle w:val="p6"/>
            </w:pPr>
          </w:p>
        </w:tc>
        <w:tc>
          <w:tcPr>
            <w:tcW w:w="7703" w:type="dxa"/>
            <w:vAlign w:val="center"/>
            <w:hideMark/>
          </w:tcPr>
          <w:p w14:paraId="3146EA17" w14:textId="77777777" w:rsidR="00F5222D" w:rsidRPr="00425FF4" w:rsidRDefault="00F5222D" w:rsidP="003C2A74">
            <w:pPr>
              <w:pStyle w:val="p6"/>
            </w:pPr>
            <w:r w:rsidRPr="00425FF4">
              <w:t>кандидат философских наук, доцент, заместитель декана философского факультета;</w:t>
            </w:r>
          </w:p>
        </w:tc>
      </w:tr>
      <w:tr w:rsidR="00F5222D" w:rsidRPr="00425FF4" w14:paraId="79835EAF" w14:textId="77777777" w:rsidTr="003C2A74">
        <w:trPr>
          <w:tblCellSpacing w:w="15" w:type="dxa"/>
        </w:trPr>
        <w:tc>
          <w:tcPr>
            <w:tcW w:w="1936" w:type="dxa"/>
            <w:vAlign w:val="center"/>
            <w:hideMark/>
          </w:tcPr>
          <w:p w14:paraId="7ABADCB9" w14:textId="77777777" w:rsidR="00F5222D" w:rsidRPr="00425FF4" w:rsidRDefault="00F5222D" w:rsidP="003C2A74">
            <w:pPr>
              <w:pStyle w:val="p6"/>
            </w:pPr>
            <w:r w:rsidRPr="00425FF4">
              <w:t>Б.Я. Кочетов</w:t>
            </w:r>
          </w:p>
        </w:tc>
        <w:tc>
          <w:tcPr>
            <w:tcW w:w="7703" w:type="dxa"/>
            <w:vAlign w:val="center"/>
            <w:hideMark/>
          </w:tcPr>
          <w:p w14:paraId="6DB2A57B" w14:textId="77777777" w:rsidR="00F5222D" w:rsidRPr="00425FF4" w:rsidRDefault="00F5222D" w:rsidP="003C2A74">
            <w:pPr>
              <w:pStyle w:val="p6"/>
            </w:pPr>
            <w:r w:rsidRPr="00425FF4">
              <w:t xml:space="preserve">заместитель декана философского факультета; </w:t>
            </w:r>
          </w:p>
        </w:tc>
      </w:tr>
      <w:tr w:rsidR="00F5222D" w:rsidRPr="00425FF4" w14:paraId="3E44B98D" w14:textId="77777777" w:rsidTr="003C2A74">
        <w:trPr>
          <w:tblCellSpacing w:w="15" w:type="dxa"/>
        </w:trPr>
        <w:tc>
          <w:tcPr>
            <w:tcW w:w="1936" w:type="dxa"/>
            <w:vAlign w:val="center"/>
            <w:hideMark/>
          </w:tcPr>
          <w:p w14:paraId="3FD45B48" w14:textId="77777777" w:rsidR="00F5222D" w:rsidRPr="00425FF4" w:rsidRDefault="00F5222D" w:rsidP="003C2A74">
            <w:pPr>
              <w:pStyle w:val="p6"/>
            </w:pPr>
            <w:r w:rsidRPr="00425FF4">
              <w:t xml:space="preserve">В.В. </w:t>
            </w:r>
            <w:proofErr w:type="spellStart"/>
            <w:r w:rsidRPr="00425FF4">
              <w:t>Куртов</w:t>
            </w:r>
            <w:proofErr w:type="spellEnd"/>
          </w:p>
        </w:tc>
        <w:tc>
          <w:tcPr>
            <w:tcW w:w="7703" w:type="dxa"/>
            <w:vAlign w:val="center"/>
            <w:hideMark/>
          </w:tcPr>
          <w:p w14:paraId="50BEAECC" w14:textId="77777777" w:rsidR="00F5222D" w:rsidRPr="00425FF4" w:rsidRDefault="00F5222D" w:rsidP="003C2A74">
            <w:pPr>
              <w:pStyle w:val="p6"/>
            </w:pPr>
            <w:r w:rsidRPr="00425FF4">
              <w:t>заместитель декана философского факультета МГУ по информационным технологиям;</w:t>
            </w:r>
          </w:p>
        </w:tc>
      </w:tr>
      <w:tr w:rsidR="00F5222D" w:rsidRPr="00425FF4" w14:paraId="3B4E4C52" w14:textId="77777777" w:rsidTr="003C2A74">
        <w:trPr>
          <w:tblCellSpacing w:w="15" w:type="dxa"/>
        </w:trPr>
        <w:tc>
          <w:tcPr>
            <w:tcW w:w="1936" w:type="dxa"/>
            <w:vAlign w:val="center"/>
            <w:hideMark/>
          </w:tcPr>
          <w:p w14:paraId="6D8F3036" w14:textId="77777777" w:rsidR="00F5222D" w:rsidRPr="00425FF4" w:rsidRDefault="00F5222D" w:rsidP="003C2A74">
            <w:pPr>
              <w:pStyle w:val="p6"/>
              <w:spacing w:before="0" w:beforeAutospacing="0" w:after="0" w:afterAutospacing="0" w:line="240" w:lineRule="atLeast"/>
            </w:pPr>
            <w:r w:rsidRPr="00425FF4">
              <w:t>В.А. Кошель</w:t>
            </w:r>
          </w:p>
          <w:p w14:paraId="2939673A" w14:textId="77777777" w:rsidR="00F5222D" w:rsidRPr="00425FF4" w:rsidRDefault="00F5222D" w:rsidP="003C2A74">
            <w:pPr>
              <w:pStyle w:val="p6"/>
              <w:spacing w:before="0" w:beforeAutospacing="0" w:after="0" w:afterAutospacing="0" w:line="240" w:lineRule="atLeast"/>
            </w:pPr>
            <w:r w:rsidRPr="00425FF4">
              <w:t>(заместитель председателя)</w:t>
            </w:r>
          </w:p>
        </w:tc>
        <w:tc>
          <w:tcPr>
            <w:tcW w:w="7703" w:type="dxa"/>
            <w:vAlign w:val="center"/>
            <w:hideMark/>
          </w:tcPr>
          <w:p w14:paraId="1A39ED38" w14:textId="77777777" w:rsidR="00F5222D" w:rsidRPr="00425FF4" w:rsidRDefault="00F5222D" w:rsidP="003C2A74">
            <w:pPr>
              <w:pStyle w:val="p6"/>
            </w:pPr>
            <w:r w:rsidRPr="00425FF4">
              <w:t>директор Департамента общественных связей Московского государственного университета печати имени Ивана Федорова, кандидат философских наук, доцент, и.о. заведующего кафедрой "Связи с общественностью" (по согласованию);</w:t>
            </w:r>
          </w:p>
        </w:tc>
      </w:tr>
      <w:tr w:rsidR="00F5222D" w:rsidRPr="00425FF4" w14:paraId="64553A1D" w14:textId="77777777" w:rsidTr="003C2A74">
        <w:trPr>
          <w:tblCellSpacing w:w="15" w:type="dxa"/>
        </w:trPr>
        <w:tc>
          <w:tcPr>
            <w:tcW w:w="1936" w:type="dxa"/>
            <w:vAlign w:val="center"/>
            <w:hideMark/>
          </w:tcPr>
          <w:p w14:paraId="45D2AA80" w14:textId="77777777" w:rsidR="00F5222D" w:rsidRPr="00425FF4" w:rsidRDefault="00F5222D" w:rsidP="003C2A74">
            <w:pPr>
              <w:pStyle w:val="p6"/>
            </w:pPr>
            <w:proofErr w:type="spellStart"/>
            <w:r w:rsidRPr="00425FF4">
              <w:t>Павлидис</w:t>
            </w:r>
            <w:proofErr w:type="spellEnd"/>
            <w:r w:rsidRPr="00425FF4">
              <w:t xml:space="preserve"> </w:t>
            </w:r>
            <w:proofErr w:type="spellStart"/>
            <w:r w:rsidRPr="00425FF4">
              <w:t>Периклис</w:t>
            </w:r>
            <w:proofErr w:type="spellEnd"/>
          </w:p>
        </w:tc>
        <w:tc>
          <w:tcPr>
            <w:tcW w:w="7703" w:type="dxa"/>
            <w:vAlign w:val="center"/>
            <w:hideMark/>
          </w:tcPr>
          <w:p w14:paraId="3DE3B9A1" w14:textId="77777777" w:rsidR="00F5222D" w:rsidRPr="00425FF4" w:rsidRDefault="00F5222D" w:rsidP="003C2A74">
            <w:pPr>
              <w:pStyle w:val="p6"/>
            </w:pPr>
            <w:r w:rsidRPr="00425FF4">
              <w:t>ассистент-профессор педагогического факультета Университета имени Аристотеля в Салониках, (Греция) (по согласованию);</w:t>
            </w:r>
          </w:p>
        </w:tc>
      </w:tr>
      <w:tr w:rsidR="00F5222D" w:rsidRPr="00425FF4" w14:paraId="25F9E571" w14:textId="77777777" w:rsidTr="003C2A74">
        <w:trPr>
          <w:tblCellSpacing w:w="15" w:type="dxa"/>
        </w:trPr>
        <w:tc>
          <w:tcPr>
            <w:tcW w:w="1936" w:type="dxa"/>
            <w:vAlign w:val="center"/>
            <w:hideMark/>
          </w:tcPr>
          <w:p w14:paraId="34A36891" w14:textId="77777777" w:rsidR="00F5222D" w:rsidRPr="00425FF4" w:rsidRDefault="00F5222D" w:rsidP="003C2A74">
            <w:pPr>
              <w:pStyle w:val="p6"/>
            </w:pPr>
            <w:proofErr w:type="spellStart"/>
            <w:r w:rsidRPr="00425FF4">
              <w:t>Пателис</w:t>
            </w:r>
            <w:proofErr w:type="spellEnd"/>
            <w:r w:rsidRPr="00425FF4">
              <w:t xml:space="preserve"> </w:t>
            </w:r>
            <w:proofErr w:type="spellStart"/>
            <w:r w:rsidRPr="00425FF4">
              <w:t>Димитриос</w:t>
            </w:r>
            <w:proofErr w:type="spellEnd"/>
          </w:p>
        </w:tc>
        <w:tc>
          <w:tcPr>
            <w:tcW w:w="7703" w:type="dxa"/>
            <w:vAlign w:val="center"/>
            <w:hideMark/>
          </w:tcPr>
          <w:p w14:paraId="7BEF4A14" w14:textId="77777777" w:rsidR="00F5222D" w:rsidRPr="00425FF4" w:rsidRDefault="00F5222D" w:rsidP="003C2A74">
            <w:pPr>
              <w:pStyle w:val="p6"/>
            </w:pPr>
            <w:proofErr w:type="spellStart"/>
            <w:r w:rsidRPr="00425FF4">
              <w:t>ассошейтед</w:t>
            </w:r>
            <w:proofErr w:type="spellEnd"/>
            <w:r w:rsidRPr="00425FF4">
              <w:t>-профессор отделения наук Технического Университета Крита (Греция) (по согласованию);</w:t>
            </w:r>
          </w:p>
        </w:tc>
      </w:tr>
      <w:tr w:rsidR="00F5222D" w:rsidRPr="00425FF4" w14:paraId="70E8FDD6" w14:textId="77777777" w:rsidTr="003C2A74">
        <w:trPr>
          <w:tblCellSpacing w:w="15" w:type="dxa"/>
        </w:trPr>
        <w:tc>
          <w:tcPr>
            <w:tcW w:w="1936" w:type="dxa"/>
            <w:vAlign w:val="center"/>
            <w:hideMark/>
          </w:tcPr>
          <w:p w14:paraId="7EE3E368" w14:textId="77777777" w:rsidR="00F5222D" w:rsidRPr="00425FF4" w:rsidRDefault="00F5222D" w:rsidP="003C2A74">
            <w:pPr>
              <w:pStyle w:val="p6"/>
            </w:pPr>
            <w:proofErr w:type="spellStart"/>
            <w:r w:rsidRPr="00425FF4">
              <w:t>Меймарис</w:t>
            </w:r>
            <w:proofErr w:type="spellEnd"/>
            <w:r w:rsidRPr="00425FF4">
              <w:t xml:space="preserve"> </w:t>
            </w:r>
            <w:proofErr w:type="spellStart"/>
            <w:r w:rsidRPr="00425FF4">
              <w:t>Триантафиллос</w:t>
            </w:r>
            <w:proofErr w:type="spellEnd"/>
          </w:p>
        </w:tc>
        <w:tc>
          <w:tcPr>
            <w:tcW w:w="7703" w:type="dxa"/>
            <w:vAlign w:val="center"/>
            <w:hideMark/>
          </w:tcPr>
          <w:p w14:paraId="0798184D" w14:textId="77777777" w:rsidR="00F5222D" w:rsidRPr="00425FF4" w:rsidRDefault="00F5222D" w:rsidP="003C2A74">
            <w:pPr>
              <w:pStyle w:val="p8"/>
            </w:pPr>
            <w:r w:rsidRPr="00425FF4">
              <w:t>начальник отдела по назначению преподавателей средней школы</w:t>
            </w:r>
            <w:r w:rsidRPr="00425FF4">
              <w:rPr>
                <w:rStyle w:val="s5"/>
              </w:rPr>
              <w:t xml:space="preserve"> </w:t>
            </w:r>
            <w:r w:rsidRPr="00425FF4">
              <w:t xml:space="preserve">по местам работы Министерства образования, религии, культуры и спорта </w:t>
            </w:r>
            <w:r w:rsidRPr="00425FF4">
              <w:rPr>
                <w:rStyle w:val="s5"/>
              </w:rPr>
              <w:t>(Греция) (по согласованию).</w:t>
            </w:r>
          </w:p>
        </w:tc>
      </w:tr>
    </w:tbl>
    <w:p w14:paraId="355EFFF7" w14:textId="77777777" w:rsidR="00F5222D" w:rsidRPr="00425FF4" w:rsidRDefault="00F5222D" w:rsidP="00F5222D">
      <w:pPr>
        <w:autoSpaceDE w:val="0"/>
        <w:ind w:left="708"/>
        <w:jc w:val="both"/>
        <w:rPr>
          <w:rFonts w:eastAsia="Times New Roman CYR"/>
          <w:kern w:val="1"/>
        </w:rPr>
      </w:pPr>
    </w:p>
    <w:p w14:paraId="188E7F13" w14:textId="77777777" w:rsidR="00F5222D" w:rsidRPr="00425FF4" w:rsidRDefault="00F5222D" w:rsidP="00F5222D">
      <w:pPr>
        <w:autoSpaceDE w:val="0"/>
        <w:ind w:left="708"/>
        <w:jc w:val="both"/>
        <w:rPr>
          <w:rFonts w:eastAsia="Times New Roman CYR"/>
          <w:kern w:val="1"/>
        </w:rPr>
      </w:pPr>
    </w:p>
    <w:p w14:paraId="2DADB54D" w14:textId="77777777" w:rsidR="00F5222D" w:rsidRPr="00425FF4" w:rsidRDefault="00F5222D" w:rsidP="00F5222D">
      <w:pPr>
        <w:autoSpaceDE w:val="0"/>
        <w:jc w:val="both"/>
        <w:rPr>
          <w:rFonts w:eastAsia="Times New Roman CYR"/>
          <w:b/>
          <w:bCs/>
          <w:kern w:val="1"/>
        </w:rPr>
      </w:pPr>
      <w:r w:rsidRPr="00425FF4">
        <w:rPr>
          <w:rFonts w:eastAsia="Times New Roman CYR"/>
          <w:b/>
          <w:bCs/>
          <w:kern w:val="1"/>
        </w:rPr>
        <w:t>Регламент выступлений:</w:t>
      </w:r>
    </w:p>
    <w:p w14:paraId="7C1103B1" w14:textId="77777777" w:rsidR="00F5222D" w:rsidRPr="00425FF4" w:rsidRDefault="00F5222D" w:rsidP="00F5222D">
      <w:pPr>
        <w:numPr>
          <w:ilvl w:val="0"/>
          <w:numId w:val="1"/>
        </w:numPr>
        <w:tabs>
          <w:tab w:val="left" w:pos="360"/>
          <w:tab w:val="left" w:pos="720"/>
        </w:tabs>
        <w:suppressAutoHyphens/>
        <w:autoSpaceDE w:val="0"/>
        <w:ind w:left="360"/>
        <w:jc w:val="both"/>
        <w:rPr>
          <w:rFonts w:eastAsia="Times New Roman CYR"/>
          <w:kern w:val="1"/>
        </w:rPr>
      </w:pPr>
    </w:p>
    <w:p w14:paraId="33C78A66" w14:textId="77777777" w:rsidR="00F5222D" w:rsidRPr="00425FF4" w:rsidRDefault="00F5222D" w:rsidP="00F5222D">
      <w:pPr>
        <w:numPr>
          <w:ilvl w:val="0"/>
          <w:numId w:val="1"/>
        </w:numPr>
        <w:tabs>
          <w:tab w:val="left" w:pos="0"/>
          <w:tab w:val="left" w:pos="360"/>
          <w:tab w:val="left" w:pos="825"/>
        </w:tabs>
        <w:suppressAutoHyphens/>
        <w:autoSpaceDE w:val="0"/>
        <w:jc w:val="both"/>
      </w:pPr>
      <w:r w:rsidRPr="00425FF4">
        <w:t>доклад – до 20 минут;</w:t>
      </w:r>
    </w:p>
    <w:p w14:paraId="09153084" w14:textId="77777777" w:rsidR="00F5222D" w:rsidRPr="00425FF4" w:rsidRDefault="00F5222D" w:rsidP="00F5222D">
      <w:pPr>
        <w:numPr>
          <w:ilvl w:val="0"/>
          <w:numId w:val="1"/>
        </w:numPr>
        <w:tabs>
          <w:tab w:val="left" w:pos="0"/>
          <w:tab w:val="left" w:pos="360"/>
          <w:tab w:val="left" w:pos="825"/>
        </w:tabs>
        <w:suppressAutoHyphens/>
        <w:autoSpaceDE w:val="0"/>
        <w:jc w:val="both"/>
      </w:pPr>
      <w:r w:rsidRPr="00425FF4">
        <w:t>обсуждение доклада – 30 минут;</w:t>
      </w:r>
    </w:p>
    <w:p w14:paraId="0CF2FA0B" w14:textId="77777777" w:rsidR="00F5222D" w:rsidRPr="00425FF4" w:rsidRDefault="00F5222D" w:rsidP="00F5222D">
      <w:pPr>
        <w:numPr>
          <w:ilvl w:val="0"/>
          <w:numId w:val="1"/>
        </w:numPr>
        <w:tabs>
          <w:tab w:val="left" w:pos="0"/>
          <w:tab w:val="left" w:pos="360"/>
          <w:tab w:val="left" w:pos="825"/>
        </w:tabs>
        <w:suppressAutoHyphens/>
        <w:autoSpaceDE w:val="0"/>
        <w:jc w:val="both"/>
      </w:pPr>
      <w:r w:rsidRPr="00425FF4">
        <w:t>выступления в прениях – до 5 минут.</w:t>
      </w:r>
    </w:p>
    <w:p w14:paraId="606F336A" w14:textId="77777777" w:rsidR="00F5222D" w:rsidRPr="00425FF4" w:rsidRDefault="00F5222D" w:rsidP="00F5222D">
      <w:pPr>
        <w:autoSpaceDE w:val="0"/>
        <w:ind w:firstLine="709"/>
        <w:jc w:val="both"/>
        <w:rPr>
          <w:rFonts w:eastAsia="Times New Roman CYR"/>
          <w:kern w:val="1"/>
        </w:rPr>
      </w:pPr>
    </w:p>
    <w:p w14:paraId="251444EC" w14:textId="77777777" w:rsidR="00F5222D" w:rsidRPr="00425FF4" w:rsidRDefault="00F5222D" w:rsidP="00F5222D">
      <w:pPr>
        <w:autoSpaceDE w:val="0"/>
        <w:jc w:val="both"/>
        <w:rPr>
          <w:rFonts w:eastAsia="Times New Roman CYR"/>
          <w:b/>
          <w:bCs/>
          <w:kern w:val="1"/>
        </w:rPr>
      </w:pPr>
      <w:r w:rsidRPr="00425FF4">
        <w:rPr>
          <w:rFonts w:eastAsia="Times New Roman CYR"/>
          <w:b/>
          <w:bCs/>
          <w:kern w:val="1"/>
        </w:rPr>
        <w:t>Телефоны оргкомитета:</w:t>
      </w:r>
    </w:p>
    <w:p w14:paraId="15A4DC4A" w14:textId="77777777" w:rsidR="00F5222D" w:rsidRPr="00425FF4" w:rsidRDefault="00F5222D" w:rsidP="00F5222D">
      <w:pPr>
        <w:autoSpaceDE w:val="0"/>
        <w:jc w:val="both"/>
        <w:rPr>
          <w:rFonts w:eastAsia="Times New Roman CYR"/>
          <w:kern w:val="1"/>
        </w:rPr>
      </w:pPr>
      <w:r w:rsidRPr="00425FF4">
        <w:rPr>
          <w:rFonts w:eastAsia="Times New Roman CYR"/>
          <w:kern w:val="1"/>
        </w:rPr>
        <w:t>+7 (926) 137-97-81</w:t>
      </w:r>
    </w:p>
    <w:p w14:paraId="70A3D274" w14:textId="77777777" w:rsidR="00F5222D" w:rsidRPr="00425FF4" w:rsidRDefault="00F5222D" w:rsidP="00F5222D">
      <w:pPr>
        <w:autoSpaceDE w:val="0"/>
        <w:jc w:val="both"/>
        <w:rPr>
          <w:rFonts w:eastAsia="Times New Roman CYR"/>
          <w:kern w:val="1"/>
        </w:rPr>
      </w:pPr>
      <w:r w:rsidRPr="00425FF4">
        <w:rPr>
          <w:rFonts w:eastAsia="Times New Roman CYR"/>
          <w:kern w:val="1"/>
        </w:rPr>
        <w:t>+7 (495) 939-15-69</w:t>
      </w:r>
    </w:p>
    <w:p w14:paraId="57CDA898" w14:textId="77777777" w:rsidR="00F5222D" w:rsidRPr="00425FF4" w:rsidRDefault="00F5222D" w:rsidP="00F5222D">
      <w:pPr>
        <w:autoSpaceDE w:val="0"/>
        <w:jc w:val="both"/>
        <w:rPr>
          <w:rFonts w:eastAsia="Times New Roman CYR"/>
          <w:kern w:val="1"/>
        </w:rPr>
      </w:pPr>
      <w:r w:rsidRPr="00425FF4">
        <w:rPr>
          <w:rFonts w:eastAsia="Times New Roman CYR"/>
          <w:kern w:val="1"/>
        </w:rPr>
        <w:t>+7 (499) 976-25-22</w:t>
      </w:r>
    </w:p>
    <w:p w14:paraId="07C9C430" w14:textId="77777777" w:rsidR="00F5222D" w:rsidRPr="00425FF4" w:rsidRDefault="00F5222D" w:rsidP="00F5222D">
      <w:pPr>
        <w:autoSpaceDE w:val="0"/>
        <w:jc w:val="both"/>
        <w:rPr>
          <w:rFonts w:eastAsia="Times New Roman CYR"/>
          <w:kern w:val="1"/>
        </w:rPr>
      </w:pPr>
      <w:r w:rsidRPr="00425FF4">
        <w:rPr>
          <w:rFonts w:eastAsia="Times New Roman CYR"/>
          <w:b/>
          <w:bCs/>
          <w:kern w:val="1"/>
        </w:rPr>
        <w:t xml:space="preserve">Факс </w:t>
      </w:r>
      <w:r w:rsidRPr="00425FF4">
        <w:rPr>
          <w:rFonts w:eastAsia="Times New Roman CYR"/>
          <w:kern w:val="1"/>
        </w:rPr>
        <w:t>+7 (499) 976-39-05</w:t>
      </w:r>
    </w:p>
    <w:p w14:paraId="6278074E" w14:textId="77777777" w:rsidR="00F5222D" w:rsidRPr="00425FF4" w:rsidRDefault="00F5222D" w:rsidP="00F5222D">
      <w:pPr>
        <w:autoSpaceDE w:val="0"/>
        <w:jc w:val="both"/>
        <w:rPr>
          <w:kern w:val="1"/>
          <w:lang w:val="de-DE"/>
        </w:rPr>
      </w:pPr>
      <w:proofErr w:type="spellStart"/>
      <w:r w:rsidRPr="00425FF4">
        <w:rPr>
          <w:b/>
          <w:bCs/>
          <w:kern w:val="1"/>
          <w:lang w:val="de-DE"/>
        </w:rPr>
        <w:t>e-mail</w:t>
      </w:r>
      <w:proofErr w:type="spellEnd"/>
      <w:r w:rsidRPr="00425FF4">
        <w:rPr>
          <w:kern w:val="1"/>
          <w:lang w:val="de-DE"/>
        </w:rPr>
        <w:t>: logikaistorii@yandex.ru</w:t>
      </w:r>
    </w:p>
    <w:p w14:paraId="31BD1913" w14:textId="77777777" w:rsidR="00F5222D" w:rsidRPr="00425FF4" w:rsidRDefault="00F5222D" w:rsidP="00F5222D">
      <w:pPr>
        <w:spacing w:after="200" w:line="276" w:lineRule="auto"/>
        <w:rPr>
          <w:kern w:val="1"/>
          <w:highlight w:val="darkGray"/>
          <w:lang w:val="de-DE"/>
        </w:rPr>
      </w:pPr>
      <w:r w:rsidRPr="00425FF4">
        <w:rPr>
          <w:kern w:val="1"/>
          <w:highlight w:val="darkGray"/>
          <w:lang w:val="de-DE"/>
        </w:rPr>
        <w:br w:type="page"/>
      </w:r>
    </w:p>
    <w:p w14:paraId="3E77AA4C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b/>
          <w:bCs/>
          <w:kern w:val="1"/>
        </w:rPr>
      </w:pPr>
      <w:r w:rsidRPr="00425FF4">
        <w:rPr>
          <w:rFonts w:eastAsia="Times New Roman CYR"/>
          <w:b/>
          <w:bCs/>
          <w:kern w:val="1"/>
        </w:rPr>
        <w:lastRenderedPageBreak/>
        <w:t>План проведения конференции</w:t>
      </w:r>
    </w:p>
    <w:p w14:paraId="0FCCE886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kern w:val="1"/>
          <w:highlight w:val="darkGray"/>
        </w:rPr>
      </w:pPr>
    </w:p>
    <w:tbl>
      <w:tblPr>
        <w:tblW w:w="99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77"/>
        <w:gridCol w:w="75"/>
        <w:gridCol w:w="2388"/>
        <w:gridCol w:w="2378"/>
        <w:gridCol w:w="2589"/>
      </w:tblGrid>
      <w:tr w:rsidR="00F5222D" w:rsidRPr="00425FF4" w14:paraId="52AAED19" w14:textId="77777777" w:rsidTr="003C2A74">
        <w:tc>
          <w:tcPr>
            <w:tcW w:w="2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011806" w14:textId="77777777" w:rsidR="00F5222D" w:rsidRPr="00425FF4" w:rsidRDefault="00F5222D" w:rsidP="003C2A74">
            <w:pPr>
              <w:autoSpaceDE w:val="0"/>
              <w:snapToGrid w:val="0"/>
              <w:jc w:val="center"/>
              <w:rPr>
                <w:rFonts w:eastAsia="Times New Roman CYR"/>
                <w:b/>
                <w:bCs/>
                <w:kern w:val="1"/>
              </w:rPr>
            </w:pPr>
            <w:r w:rsidRPr="00425FF4">
              <w:rPr>
                <w:rFonts w:eastAsia="Times New Roman CYR"/>
                <w:b/>
                <w:bCs/>
                <w:kern w:val="1"/>
              </w:rPr>
              <w:t>Мероприятие</w:t>
            </w:r>
          </w:p>
        </w:tc>
        <w:tc>
          <w:tcPr>
            <w:tcW w:w="246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0372A0" w14:textId="77777777" w:rsidR="00F5222D" w:rsidRPr="00425FF4" w:rsidRDefault="00F5222D" w:rsidP="003C2A74">
            <w:pPr>
              <w:autoSpaceDE w:val="0"/>
              <w:snapToGrid w:val="0"/>
              <w:jc w:val="center"/>
              <w:rPr>
                <w:rFonts w:eastAsia="Times New Roman CYR"/>
                <w:b/>
                <w:bCs/>
                <w:kern w:val="1"/>
              </w:rPr>
            </w:pPr>
            <w:r w:rsidRPr="00425FF4">
              <w:rPr>
                <w:rFonts w:eastAsia="Times New Roman CYR"/>
                <w:b/>
                <w:bCs/>
                <w:kern w:val="1"/>
              </w:rPr>
              <w:t>Время</w:t>
            </w:r>
          </w:p>
        </w:tc>
        <w:tc>
          <w:tcPr>
            <w:tcW w:w="2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5132CD" w14:textId="77777777" w:rsidR="00F5222D" w:rsidRPr="00425FF4" w:rsidRDefault="00F5222D" w:rsidP="003C2A74">
            <w:pPr>
              <w:autoSpaceDE w:val="0"/>
              <w:snapToGrid w:val="0"/>
              <w:jc w:val="center"/>
              <w:rPr>
                <w:rFonts w:eastAsia="Times New Roman CYR"/>
                <w:b/>
                <w:bCs/>
                <w:kern w:val="1"/>
              </w:rPr>
            </w:pPr>
            <w:r w:rsidRPr="00425FF4">
              <w:rPr>
                <w:rFonts w:eastAsia="Times New Roman CYR"/>
                <w:b/>
                <w:bCs/>
                <w:kern w:val="1"/>
              </w:rPr>
              <w:t>Место проведения</w:t>
            </w:r>
          </w:p>
        </w:tc>
        <w:tc>
          <w:tcPr>
            <w:tcW w:w="2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6B1AD" w14:textId="77777777" w:rsidR="00F5222D" w:rsidRPr="00425FF4" w:rsidRDefault="00F5222D" w:rsidP="003C2A74">
            <w:pPr>
              <w:autoSpaceDE w:val="0"/>
              <w:snapToGrid w:val="0"/>
              <w:jc w:val="center"/>
              <w:rPr>
                <w:rFonts w:eastAsia="Times New Roman CYR"/>
                <w:b/>
                <w:bCs/>
                <w:kern w:val="1"/>
              </w:rPr>
            </w:pPr>
            <w:r w:rsidRPr="00425FF4">
              <w:rPr>
                <w:rFonts w:eastAsia="Times New Roman CYR"/>
                <w:b/>
                <w:bCs/>
                <w:kern w:val="1"/>
              </w:rPr>
              <w:t>Руководители</w:t>
            </w:r>
          </w:p>
        </w:tc>
      </w:tr>
      <w:tr w:rsidR="00F5222D" w:rsidRPr="00425FF4" w14:paraId="4E043C7A" w14:textId="77777777" w:rsidTr="003C2A74">
        <w:tc>
          <w:tcPr>
            <w:tcW w:w="2477" w:type="dxa"/>
            <w:tcBorders>
              <w:left w:val="single" w:sz="1" w:space="0" w:color="000000"/>
              <w:bottom w:val="single" w:sz="1" w:space="0" w:color="000000"/>
            </w:tcBorders>
          </w:tcPr>
          <w:p w14:paraId="0256BB37" w14:textId="77777777" w:rsidR="00F5222D" w:rsidRPr="00425FF4" w:rsidRDefault="00F5222D" w:rsidP="003C2A74">
            <w:pPr>
              <w:autoSpaceDE w:val="0"/>
              <w:snapToGrid w:val="0"/>
              <w:jc w:val="center"/>
              <w:rPr>
                <w:rFonts w:eastAsia="Times New Roman CYR"/>
                <w:kern w:val="1"/>
              </w:rPr>
            </w:pPr>
            <w:r w:rsidRPr="00425FF4">
              <w:rPr>
                <w:rFonts w:eastAsia="Times New Roman CYR"/>
                <w:kern w:val="1"/>
              </w:rPr>
              <w:t>Регистрация участников конференции</w:t>
            </w:r>
          </w:p>
        </w:tc>
        <w:tc>
          <w:tcPr>
            <w:tcW w:w="246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458EC5E" w14:textId="77777777" w:rsidR="00F5222D" w:rsidRPr="00425FF4" w:rsidRDefault="00F5222D" w:rsidP="003C2A74">
            <w:pPr>
              <w:autoSpaceDE w:val="0"/>
              <w:snapToGrid w:val="0"/>
              <w:jc w:val="center"/>
              <w:rPr>
                <w:rFonts w:eastAsia="Times New Roman CYR"/>
                <w:kern w:val="1"/>
              </w:rPr>
            </w:pPr>
            <w:r w:rsidRPr="00425FF4">
              <w:rPr>
                <w:rFonts w:eastAsia="Times New Roman CYR"/>
                <w:kern w:val="1"/>
                <w:lang w:val="en-US"/>
              </w:rPr>
              <w:t xml:space="preserve">07 </w:t>
            </w:r>
            <w:r w:rsidRPr="00425FF4">
              <w:rPr>
                <w:rFonts w:eastAsia="Times New Roman CYR"/>
                <w:kern w:val="1"/>
              </w:rPr>
              <w:t>мая</w:t>
            </w:r>
          </w:p>
          <w:p w14:paraId="7270C59D" w14:textId="77777777" w:rsidR="00F5222D" w:rsidRPr="00425FF4" w:rsidRDefault="00F5222D" w:rsidP="003C2A74">
            <w:pPr>
              <w:autoSpaceDE w:val="0"/>
              <w:jc w:val="center"/>
              <w:rPr>
                <w:rFonts w:eastAsia="Times New Roman CYR"/>
                <w:kern w:val="1"/>
              </w:rPr>
            </w:pPr>
            <w:r w:rsidRPr="00425FF4">
              <w:rPr>
                <w:rFonts w:eastAsia="Times New Roman CYR"/>
                <w:kern w:val="1"/>
              </w:rPr>
              <w:t>09-30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</w:tcPr>
          <w:p w14:paraId="6B5A055A" w14:textId="77777777" w:rsidR="00F5222D" w:rsidRPr="00425FF4" w:rsidRDefault="00F5222D" w:rsidP="003C2A74">
            <w:r w:rsidRPr="00425FF4">
              <w:t xml:space="preserve">Ломоносовский проспект, д. 27, корпус 4, </w:t>
            </w:r>
          </w:p>
          <w:p w14:paraId="778C4E7E" w14:textId="77777777" w:rsidR="00F5222D" w:rsidRPr="00425FF4" w:rsidRDefault="00F5222D" w:rsidP="003C2A74">
            <w:pPr>
              <w:autoSpaceDE w:val="0"/>
              <w:jc w:val="center"/>
              <w:rPr>
                <w:rFonts w:eastAsia="Times New Roman CYR"/>
                <w:kern w:val="1"/>
              </w:rPr>
            </w:pPr>
            <w:r w:rsidRPr="00425FF4">
              <w:t>(Учебный корпус «</w:t>
            </w:r>
            <w:proofErr w:type="spellStart"/>
            <w:r w:rsidRPr="00425FF4">
              <w:t>Шуваловский</w:t>
            </w:r>
            <w:proofErr w:type="spellEnd"/>
            <w:r w:rsidRPr="00425FF4">
              <w:t>», философский факультет)</w:t>
            </w:r>
          </w:p>
          <w:p w14:paraId="5CAC4144" w14:textId="77777777" w:rsidR="00F5222D" w:rsidRPr="00425FF4" w:rsidRDefault="00F5222D" w:rsidP="003C2A74">
            <w:pPr>
              <w:autoSpaceDE w:val="0"/>
              <w:jc w:val="center"/>
              <w:rPr>
                <w:rFonts w:eastAsia="Times New Roman CYR"/>
                <w:kern w:val="1"/>
              </w:rPr>
            </w:pPr>
            <w:r w:rsidRPr="00425FF4">
              <w:rPr>
                <w:rFonts w:eastAsia="Times New Roman CYR"/>
                <w:kern w:val="1"/>
              </w:rPr>
              <w:t>Аудитория …</w:t>
            </w:r>
          </w:p>
        </w:tc>
        <w:tc>
          <w:tcPr>
            <w:tcW w:w="25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0B388" w14:textId="77777777" w:rsidR="00F5222D" w:rsidRPr="00425FF4" w:rsidRDefault="00F5222D" w:rsidP="003C2A74">
            <w:pPr>
              <w:autoSpaceDE w:val="0"/>
              <w:snapToGrid w:val="0"/>
              <w:jc w:val="center"/>
              <w:rPr>
                <w:rFonts w:eastAsia="Times New Roman CYR"/>
                <w:b/>
                <w:bCs/>
                <w:kern w:val="1"/>
              </w:rPr>
            </w:pPr>
            <w:r w:rsidRPr="00425FF4">
              <w:t>В.А. Кошель</w:t>
            </w:r>
          </w:p>
        </w:tc>
      </w:tr>
      <w:tr w:rsidR="00F5222D" w:rsidRPr="00425FF4" w14:paraId="6B93779C" w14:textId="77777777" w:rsidTr="003C2A74">
        <w:tc>
          <w:tcPr>
            <w:tcW w:w="2477" w:type="dxa"/>
            <w:tcBorders>
              <w:left w:val="single" w:sz="1" w:space="0" w:color="000000"/>
              <w:bottom w:val="single" w:sz="1" w:space="0" w:color="000000"/>
            </w:tcBorders>
          </w:tcPr>
          <w:p w14:paraId="1390E685" w14:textId="77777777" w:rsidR="00F5222D" w:rsidRPr="00425FF4" w:rsidRDefault="00F5222D" w:rsidP="003C2A74">
            <w:pPr>
              <w:autoSpaceDE w:val="0"/>
              <w:snapToGrid w:val="0"/>
              <w:jc w:val="center"/>
              <w:rPr>
                <w:rFonts w:eastAsia="Times New Roman CYR"/>
                <w:kern w:val="1"/>
                <w:highlight w:val="darkGray"/>
              </w:rPr>
            </w:pPr>
            <w:r w:rsidRPr="00425FF4">
              <w:rPr>
                <w:rFonts w:eastAsia="Times New Roman CYR"/>
                <w:kern w:val="1"/>
              </w:rPr>
              <w:t xml:space="preserve">Открытие конференции </w:t>
            </w:r>
          </w:p>
        </w:tc>
        <w:tc>
          <w:tcPr>
            <w:tcW w:w="246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8E839C2" w14:textId="77777777" w:rsidR="00F5222D" w:rsidRPr="00425FF4" w:rsidRDefault="00F5222D" w:rsidP="003C2A74">
            <w:pPr>
              <w:autoSpaceDE w:val="0"/>
              <w:snapToGrid w:val="0"/>
              <w:jc w:val="center"/>
              <w:rPr>
                <w:rFonts w:eastAsia="Times New Roman CYR"/>
                <w:kern w:val="1"/>
              </w:rPr>
            </w:pPr>
            <w:r w:rsidRPr="00425FF4">
              <w:rPr>
                <w:rFonts w:eastAsia="Times New Roman CYR"/>
                <w:kern w:val="1"/>
                <w:lang w:val="en-US"/>
              </w:rPr>
              <w:t xml:space="preserve">07 </w:t>
            </w:r>
            <w:r w:rsidRPr="00425FF4">
              <w:rPr>
                <w:rFonts w:eastAsia="Times New Roman CYR"/>
                <w:kern w:val="1"/>
              </w:rPr>
              <w:t>мая</w:t>
            </w:r>
          </w:p>
          <w:p w14:paraId="3FFC9F38" w14:textId="77777777" w:rsidR="00F5222D" w:rsidRPr="00425FF4" w:rsidRDefault="00F5222D" w:rsidP="003C2A74">
            <w:pPr>
              <w:autoSpaceDE w:val="0"/>
              <w:jc w:val="center"/>
              <w:rPr>
                <w:rFonts w:eastAsia="Times New Roman CYR"/>
                <w:kern w:val="1"/>
                <w:highlight w:val="darkGray"/>
              </w:rPr>
            </w:pPr>
            <w:r w:rsidRPr="00425FF4">
              <w:rPr>
                <w:rFonts w:eastAsia="Times New Roman CYR"/>
                <w:kern w:val="1"/>
              </w:rPr>
              <w:t>10-00 – 10-15</w:t>
            </w:r>
          </w:p>
        </w:tc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</w:tcPr>
          <w:p w14:paraId="5974F5B8" w14:textId="77777777" w:rsidR="00F5222D" w:rsidRPr="00425FF4" w:rsidRDefault="00F5222D" w:rsidP="003C2A74">
            <w:r w:rsidRPr="00425FF4">
              <w:t xml:space="preserve">Ломоносовский проспект, д. 27, корпус 4, </w:t>
            </w:r>
          </w:p>
          <w:p w14:paraId="77036D88" w14:textId="77777777" w:rsidR="00F5222D" w:rsidRPr="00425FF4" w:rsidRDefault="00F5222D" w:rsidP="003C2A74">
            <w:pPr>
              <w:autoSpaceDE w:val="0"/>
              <w:jc w:val="center"/>
              <w:rPr>
                <w:rFonts w:eastAsia="Times New Roman CYR"/>
                <w:kern w:val="1"/>
              </w:rPr>
            </w:pPr>
            <w:r w:rsidRPr="00425FF4">
              <w:t>(Учебный корпус «</w:t>
            </w:r>
            <w:proofErr w:type="spellStart"/>
            <w:r w:rsidRPr="00425FF4">
              <w:t>Шуваловский</w:t>
            </w:r>
            <w:proofErr w:type="spellEnd"/>
            <w:r w:rsidRPr="00425FF4">
              <w:t>», философский факультет)</w:t>
            </w:r>
          </w:p>
          <w:p w14:paraId="598DE481" w14:textId="77777777" w:rsidR="00F5222D" w:rsidRPr="00425FF4" w:rsidRDefault="00F5222D" w:rsidP="003C2A74">
            <w:pPr>
              <w:autoSpaceDE w:val="0"/>
              <w:jc w:val="center"/>
              <w:rPr>
                <w:rFonts w:eastAsia="Times New Roman CYR"/>
                <w:b/>
                <w:bCs/>
                <w:kern w:val="1"/>
                <w:highlight w:val="darkGray"/>
              </w:rPr>
            </w:pPr>
            <w:r w:rsidRPr="00425FF4">
              <w:rPr>
                <w:rFonts w:eastAsia="Times New Roman CYR"/>
                <w:kern w:val="1"/>
              </w:rPr>
              <w:t>Аудитория …</w:t>
            </w:r>
          </w:p>
        </w:tc>
        <w:tc>
          <w:tcPr>
            <w:tcW w:w="25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40A7F" w14:textId="77777777" w:rsidR="00F5222D" w:rsidRPr="00425FF4" w:rsidRDefault="00F5222D" w:rsidP="003C2A74">
            <w:pPr>
              <w:autoSpaceDE w:val="0"/>
              <w:jc w:val="center"/>
              <w:rPr>
                <w:rFonts w:eastAsia="Times New Roman CYR"/>
                <w:b/>
                <w:bCs/>
                <w:kern w:val="1"/>
                <w:highlight w:val="darkGray"/>
              </w:rPr>
            </w:pPr>
            <w:r w:rsidRPr="00425FF4">
              <w:t>В.А. Кошель</w:t>
            </w:r>
          </w:p>
        </w:tc>
      </w:tr>
      <w:tr w:rsidR="00F5222D" w:rsidRPr="00425FF4" w14:paraId="0E0B4DE7" w14:textId="77777777" w:rsidTr="003C2A74">
        <w:trPr>
          <w:trHeight w:val="57"/>
        </w:trPr>
        <w:tc>
          <w:tcPr>
            <w:tcW w:w="9907" w:type="dxa"/>
            <w:gridSpan w:val="5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36094D5" w14:textId="77777777" w:rsidR="00F5222D" w:rsidRPr="00425FF4" w:rsidRDefault="00F5222D" w:rsidP="003C2A74">
            <w:pPr>
              <w:ind w:firstLine="567"/>
              <w:jc w:val="center"/>
              <w:rPr>
                <w:bCs/>
                <w:color w:val="000000"/>
              </w:rPr>
            </w:pPr>
            <w:r w:rsidRPr="00425FF4">
              <w:rPr>
                <w:b/>
              </w:rPr>
              <w:t>Кошель В.А.</w:t>
            </w:r>
            <w:r w:rsidRPr="00425FF4">
              <w:rPr>
                <w:bCs/>
                <w:color w:val="000000"/>
              </w:rPr>
              <w:t xml:space="preserve"> Объявление о начале конференции</w:t>
            </w:r>
          </w:p>
          <w:p w14:paraId="7B3A7E46" w14:textId="77777777" w:rsidR="00F5222D" w:rsidRPr="00425FF4" w:rsidRDefault="00F5222D" w:rsidP="003C2A74">
            <w:pPr>
              <w:ind w:firstLine="567"/>
              <w:jc w:val="center"/>
              <w:rPr>
                <w:bCs/>
                <w:color w:val="000000"/>
              </w:rPr>
            </w:pPr>
            <w:r w:rsidRPr="00425FF4">
              <w:rPr>
                <w:b/>
              </w:rPr>
              <w:t>Миронов В.В.</w:t>
            </w:r>
            <w:r w:rsidRPr="00425FF4">
              <w:rPr>
                <w:bCs/>
                <w:color w:val="000000"/>
              </w:rPr>
              <w:t xml:space="preserve"> (Костикова А.А.) Приветственное слово от факультета</w:t>
            </w:r>
          </w:p>
        </w:tc>
      </w:tr>
      <w:tr w:rsidR="00F5222D" w:rsidRPr="00425FF4" w14:paraId="5127EC17" w14:textId="77777777" w:rsidTr="003C2A74">
        <w:trPr>
          <w:trHeight w:val="57"/>
        </w:trPr>
        <w:tc>
          <w:tcPr>
            <w:tcW w:w="9907" w:type="dxa"/>
            <w:gridSpan w:val="5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2B83DCE" w14:textId="77777777" w:rsidR="00F5222D" w:rsidRPr="00425FF4" w:rsidRDefault="00F5222D" w:rsidP="003C2A74">
            <w:pPr>
              <w:autoSpaceDE w:val="0"/>
              <w:jc w:val="center"/>
              <w:rPr>
                <w:rFonts w:eastAsia="Times New Roman CYR"/>
                <w:kern w:val="1"/>
                <w:highlight w:val="darkGray"/>
              </w:rPr>
            </w:pPr>
            <w:r w:rsidRPr="00425FF4">
              <w:rPr>
                <w:b/>
              </w:rPr>
              <w:t>Первое заседание [7 мая с 10-15 до 13-30]</w:t>
            </w:r>
          </w:p>
        </w:tc>
      </w:tr>
      <w:tr w:rsidR="00F5222D" w:rsidRPr="00425FF4" w14:paraId="7C4A5829" w14:textId="77777777" w:rsidTr="003C2A74">
        <w:trPr>
          <w:trHeight w:val="12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098C" w14:textId="77777777" w:rsidR="00F5222D" w:rsidRPr="00425FF4" w:rsidRDefault="00F5222D" w:rsidP="003C2A74">
            <w:pPr>
              <w:suppressAutoHyphens/>
              <w:autoSpaceDE w:val="0"/>
              <w:autoSpaceDN w:val="0"/>
              <w:adjustRightInd w:val="0"/>
            </w:pPr>
            <w:proofErr w:type="spellStart"/>
            <w:r w:rsidRPr="00425FF4">
              <w:rPr>
                <w:b/>
              </w:rPr>
              <w:t>Пателис</w:t>
            </w:r>
            <w:proofErr w:type="spellEnd"/>
            <w:r w:rsidRPr="00425FF4">
              <w:rPr>
                <w:b/>
              </w:rPr>
              <w:t xml:space="preserve"> </w:t>
            </w:r>
            <w:proofErr w:type="spellStart"/>
            <w:r w:rsidRPr="00425FF4">
              <w:rPr>
                <w:b/>
              </w:rPr>
              <w:t>Димитриос</w:t>
            </w:r>
            <w:proofErr w:type="spellEnd"/>
            <w:r w:rsidRPr="00425FF4">
              <w:rPr>
                <w:b/>
              </w:rPr>
              <w:t xml:space="preserve">, </w:t>
            </w:r>
            <w:r w:rsidRPr="00425FF4">
              <w:t xml:space="preserve">доктор философии, </w:t>
            </w:r>
            <w:proofErr w:type="spellStart"/>
            <w:r w:rsidRPr="00425FF4">
              <w:t>ассошиэйтед</w:t>
            </w:r>
            <w:proofErr w:type="spellEnd"/>
            <w:r w:rsidRPr="00425FF4">
              <w:t>-профессор Критского технического университета</w:t>
            </w:r>
            <w:r w:rsidRPr="00425FF4">
              <w:rPr>
                <w:b/>
              </w:rPr>
              <w:t xml:space="preserve"> </w:t>
            </w:r>
            <w:r w:rsidRPr="00425FF4">
              <w:t>(</w:t>
            </w:r>
            <w:proofErr w:type="spellStart"/>
            <w:r w:rsidRPr="00425FF4">
              <w:t>Ханя</w:t>
            </w:r>
            <w:proofErr w:type="spellEnd"/>
            <w:r w:rsidRPr="00425FF4">
              <w:t>, Греция)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583" w14:textId="77777777" w:rsidR="00F5222D" w:rsidRPr="00425FF4" w:rsidRDefault="00F5222D" w:rsidP="003C2A74">
            <w:pPr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425FF4">
              <w:t xml:space="preserve">Обращение В.А. </w:t>
            </w:r>
            <w:proofErr w:type="spellStart"/>
            <w:r w:rsidRPr="00425FF4">
              <w:t>Вазюлина</w:t>
            </w:r>
            <w:proofErr w:type="spellEnd"/>
            <w:r w:rsidRPr="00425FF4">
              <w:t xml:space="preserve"> к представителям греческих кружков по изучению революционной теории (на </w:t>
            </w:r>
            <w:r>
              <w:t>основе аудио-записи 22.08.</w:t>
            </w:r>
            <w:r w:rsidRPr="00425FF4">
              <w:t>2007)</w:t>
            </w:r>
          </w:p>
        </w:tc>
      </w:tr>
      <w:tr w:rsidR="00F5222D" w:rsidRPr="00425FF4" w14:paraId="6F3FB759" w14:textId="77777777" w:rsidTr="003C2A74">
        <w:trPr>
          <w:trHeight w:val="12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183A" w14:textId="77777777" w:rsidR="00F5222D" w:rsidRPr="00425FF4" w:rsidRDefault="00F5222D" w:rsidP="003C2A74">
            <w:pPr>
              <w:autoSpaceDE w:val="0"/>
              <w:jc w:val="center"/>
              <w:rPr>
                <w:rFonts w:eastAsia="Times New Roman CYR"/>
                <w:kern w:val="1"/>
                <w:highlight w:val="darkGray"/>
              </w:rPr>
            </w:pPr>
            <w:proofErr w:type="spellStart"/>
            <w:r w:rsidRPr="00425FF4">
              <w:rPr>
                <w:b/>
              </w:rPr>
              <w:t>Пателис</w:t>
            </w:r>
            <w:proofErr w:type="spellEnd"/>
            <w:r w:rsidRPr="00425FF4">
              <w:rPr>
                <w:b/>
              </w:rPr>
              <w:t xml:space="preserve"> </w:t>
            </w:r>
            <w:proofErr w:type="spellStart"/>
            <w:r w:rsidRPr="00425FF4">
              <w:rPr>
                <w:b/>
              </w:rPr>
              <w:t>Димитриос</w:t>
            </w:r>
            <w:proofErr w:type="spellEnd"/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424F" w14:textId="77777777" w:rsidR="00F5222D" w:rsidRPr="00425FF4" w:rsidRDefault="00F5222D" w:rsidP="003C2A74">
            <w:pPr>
              <w:suppressAutoHyphens/>
              <w:autoSpaceDE w:val="0"/>
              <w:autoSpaceDN w:val="0"/>
              <w:adjustRightInd w:val="0"/>
              <w:rPr>
                <w:rFonts w:eastAsia="Times New Roman CYR"/>
                <w:kern w:val="1"/>
                <w:highlight w:val="darkGray"/>
              </w:rPr>
            </w:pPr>
            <w:r w:rsidRPr="00425FF4">
              <w:rPr>
                <w:b/>
              </w:rPr>
              <w:t>«</w:t>
            </w:r>
            <w:r w:rsidRPr="00425FF4">
              <w:t xml:space="preserve">Логика истории и задачи нынешней эпохи» </w:t>
            </w:r>
          </w:p>
        </w:tc>
      </w:tr>
      <w:tr w:rsidR="00F5222D" w:rsidRPr="00425FF4" w14:paraId="7B61D2E9" w14:textId="77777777" w:rsidTr="003C2A74">
        <w:trPr>
          <w:trHeight w:val="12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CBB0" w14:textId="77777777" w:rsidR="00F5222D" w:rsidRPr="00425FF4" w:rsidRDefault="00F5222D" w:rsidP="003C2A74">
            <w:pPr>
              <w:autoSpaceDE w:val="0"/>
              <w:rPr>
                <w:rFonts w:eastAsia="Times New Roman CYR"/>
                <w:kern w:val="1"/>
                <w:highlight w:val="darkGray"/>
              </w:rPr>
            </w:pPr>
            <w:proofErr w:type="spellStart"/>
            <w:r w:rsidRPr="00425FF4">
              <w:rPr>
                <w:b/>
              </w:rPr>
              <w:t>Меймарис</w:t>
            </w:r>
            <w:proofErr w:type="spellEnd"/>
            <w:r w:rsidRPr="00425FF4">
              <w:rPr>
                <w:b/>
              </w:rPr>
              <w:t xml:space="preserve"> </w:t>
            </w:r>
            <w:proofErr w:type="spellStart"/>
            <w:r w:rsidRPr="00425FF4">
              <w:rPr>
                <w:b/>
              </w:rPr>
              <w:t>Триандафиллос</w:t>
            </w:r>
            <w:proofErr w:type="spellEnd"/>
            <w:r w:rsidRPr="00425FF4">
              <w:rPr>
                <w:b/>
              </w:rPr>
              <w:t>,</w:t>
            </w:r>
            <w:r w:rsidRPr="00425FF4">
              <w:t xml:space="preserve"> начальник отдела Министерства образования, религии, культуры и спорта</w:t>
            </w:r>
            <w:r>
              <w:t xml:space="preserve"> </w:t>
            </w:r>
            <w:r w:rsidRPr="00425FF4">
              <w:t>(Афины, Греция)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109B" w14:textId="77777777" w:rsidR="00F5222D" w:rsidRPr="00425FF4" w:rsidRDefault="00F5222D" w:rsidP="003C2A74">
            <w:pPr>
              <w:autoSpaceDE w:val="0"/>
              <w:jc w:val="both"/>
              <w:rPr>
                <w:rFonts w:eastAsia="Times New Roman CYR"/>
                <w:kern w:val="1"/>
                <w:highlight w:val="darkGray"/>
              </w:rPr>
            </w:pPr>
            <w:r w:rsidRPr="00425FF4">
              <w:t xml:space="preserve">«Актуальность логико-исторической концепции В.А. </w:t>
            </w:r>
            <w:proofErr w:type="spellStart"/>
            <w:r w:rsidRPr="00425FF4">
              <w:t>Вазюлина</w:t>
            </w:r>
            <w:proofErr w:type="spellEnd"/>
            <w:r w:rsidRPr="00425FF4">
              <w:t xml:space="preserve"> в современной познавательной ситуации в борьбе за объединение человечества» </w:t>
            </w:r>
          </w:p>
        </w:tc>
      </w:tr>
      <w:tr w:rsidR="00F5222D" w:rsidRPr="00425FF4" w14:paraId="5D87879F" w14:textId="77777777" w:rsidTr="003C2A74">
        <w:trPr>
          <w:trHeight w:val="12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3538" w14:textId="77777777" w:rsidR="00F5222D" w:rsidRDefault="00F5222D" w:rsidP="003C2A74">
            <w:r>
              <w:t>Рудаков</w:t>
            </w:r>
          </w:p>
          <w:p w14:paraId="5E3799DB" w14:textId="77777777" w:rsidR="00F5222D" w:rsidRDefault="00F5222D" w:rsidP="003C2A74">
            <w:r>
              <w:t xml:space="preserve">Сергей </w:t>
            </w:r>
          </w:p>
          <w:p w14:paraId="161651C9" w14:textId="77777777" w:rsidR="00F5222D" w:rsidRDefault="00F5222D" w:rsidP="003C2A74">
            <w:r>
              <w:t>Иванович,</w:t>
            </w:r>
          </w:p>
          <w:p w14:paraId="714C3CB8" w14:textId="77777777" w:rsidR="00F5222D" w:rsidRDefault="00F5222D" w:rsidP="003C2A74">
            <w:r>
              <w:t xml:space="preserve">доктор философских наук, профессор Воронежского </w:t>
            </w:r>
          </w:p>
          <w:p w14:paraId="14C26199" w14:textId="77777777" w:rsidR="00F5222D" w:rsidRDefault="00F5222D" w:rsidP="003C2A74">
            <w:r>
              <w:t>государственного университета</w:t>
            </w:r>
          </w:p>
          <w:p w14:paraId="0026DCB7" w14:textId="77777777" w:rsidR="00F5222D" w:rsidRPr="00B704F5" w:rsidRDefault="00F5222D" w:rsidP="003C2A74">
            <w:r>
              <w:t>(Воронеж, Россия)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F972" w14:textId="77777777" w:rsidR="00F5222D" w:rsidRPr="00425FF4" w:rsidRDefault="00F5222D" w:rsidP="003C2A74">
            <w:pPr>
              <w:autoSpaceDE w:val="0"/>
              <w:jc w:val="both"/>
              <w:rPr>
                <w:rFonts w:eastAsia="Times New Roman CYR"/>
                <w:kern w:val="1"/>
                <w:highlight w:val="darkGray"/>
              </w:rPr>
            </w:pPr>
            <w:r w:rsidRPr="00425FF4">
              <w:t>«</w:t>
            </w:r>
            <w:proofErr w:type="spellStart"/>
            <w:r w:rsidRPr="00425FF4">
              <w:t>В.А.Вазюлин</w:t>
            </w:r>
            <w:proofErr w:type="spellEnd"/>
            <w:r w:rsidRPr="00425FF4">
              <w:t xml:space="preserve"> и новый марксизм» (Воронеж, Россия)</w:t>
            </w:r>
            <w:r w:rsidRPr="00425FF4">
              <w:rPr>
                <w:rStyle w:val="apple-converted-space"/>
                <w:color w:val="000000"/>
                <w:shd w:val="clear" w:color="auto" w:fill="DFF8F9"/>
              </w:rPr>
              <w:t> </w:t>
            </w:r>
          </w:p>
        </w:tc>
      </w:tr>
      <w:tr w:rsidR="00F5222D" w:rsidRPr="00425FF4" w14:paraId="6AE8DC10" w14:textId="77777777" w:rsidTr="003C2A74">
        <w:trPr>
          <w:trHeight w:val="12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B4B5" w14:textId="77777777" w:rsidR="00F5222D" w:rsidRDefault="00F5222D" w:rsidP="003C2A74">
            <w:r>
              <w:t>Лобастов Геннадий Васильевич,</w:t>
            </w:r>
          </w:p>
          <w:p w14:paraId="1FA34458" w14:textId="77777777" w:rsidR="00F5222D" w:rsidRDefault="00F5222D" w:rsidP="00F5222D">
            <w:r>
              <w:t xml:space="preserve">доктор философских наук, профессор </w:t>
            </w:r>
            <w:r w:rsidRPr="00F5222D">
              <w:t xml:space="preserve">Национального исследовательского </w:t>
            </w:r>
            <w:r w:rsidRPr="00F5222D">
              <w:lastRenderedPageBreak/>
              <w:t>университета «МИЭТ», (Зеленоград, Москва)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AD79" w14:textId="77777777" w:rsidR="00F5222D" w:rsidRPr="00425FF4" w:rsidRDefault="00F5222D" w:rsidP="003C2A74">
            <w:pPr>
              <w:autoSpaceDE w:val="0"/>
              <w:jc w:val="both"/>
            </w:pPr>
            <w:r w:rsidRPr="005B7DBF">
              <w:lastRenderedPageBreak/>
              <w:t>«История и исторический факт»</w:t>
            </w:r>
          </w:p>
        </w:tc>
      </w:tr>
      <w:tr w:rsidR="00F5222D" w:rsidRPr="00425FF4" w14:paraId="34A05C84" w14:textId="77777777" w:rsidTr="003C2A74">
        <w:trPr>
          <w:trHeight w:val="126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3B3E" w14:textId="77777777" w:rsidR="00F5222D" w:rsidRPr="00425FF4" w:rsidRDefault="00F5222D" w:rsidP="003C2A74">
            <w:pPr>
              <w:autoSpaceDE w:val="0"/>
              <w:jc w:val="center"/>
              <w:rPr>
                <w:rFonts w:eastAsia="Times New Roman CYR"/>
                <w:b/>
                <w:i/>
                <w:kern w:val="1"/>
                <w:highlight w:val="darkGray"/>
              </w:rPr>
            </w:pPr>
            <w:r w:rsidRPr="00425FF4">
              <w:rPr>
                <w:rFonts w:eastAsia="Times New Roman CYR"/>
                <w:b/>
                <w:i/>
                <w:kern w:val="1"/>
              </w:rPr>
              <w:lastRenderedPageBreak/>
              <w:t>Заочное участие</w:t>
            </w:r>
          </w:p>
        </w:tc>
      </w:tr>
      <w:tr w:rsidR="00F5222D" w:rsidRPr="00425FF4" w14:paraId="4F6032F4" w14:textId="77777777" w:rsidTr="003C2A74">
        <w:trPr>
          <w:trHeight w:val="12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0721" w14:textId="77777777" w:rsidR="00F5222D" w:rsidRPr="00425FF4" w:rsidRDefault="00F5222D" w:rsidP="003C2A74">
            <w:pPr>
              <w:autoSpaceDE w:val="0"/>
              <w:rPr>
                <w:i/>
              </w:rPr>
            </w:pPr>
            <w:r w:rsidRPr="00425FF4">
              <w:rPr>
                <w:i/>
              </w:rPr>
              <w:t>Никоненко Юлия Петровна</w:t>
            </w:r>
            <w:r>
              <w:rPr>
                <w:i/>
              </w:rPr>
              <w:t xml:space="preserve">, кандидат медицинских наук, </w:t>
            </w:r>
            <w:r w:rsidRPr="00425FF4">
              <w:rPr>
                <w:i/>
              </w:rPr>
              <w:t>доцент кафедры общей и практической психологии </w:t>
            </w:r>
          </w:p>
          <w:p w14:paraId="26C038EF" w14:textId="77777777" w:rsidR="00F5222D" w:rsidRPr="00425FF4" w:rsidRDefault="00F5222D" w:rsidP="003C2A74">
            <w:pPr>
              <w:autoSpaceDE w:val="0"/>
              <w:snapToGrid w:val="0"/>
              <w:rPr>
                <w:rFonts w:eastAsia="Times New Roman CYR"/>
                <w:i/>
                <w:kern w:val="1"/>
                <w:highlight w:val="darkGray"/>
              </w:rPr>
            </w:pPr>
            <w:proofErr w:type="spellStart"/>
            <w:r w:rsidRPr="00425FF4">
              <w:rPr>
                <w:i/>
              </w:rPr>
              <w:t>Нежинского</w:t>
            </w:r>
            <w:proofErr w:type="spellEnd"/>
            <w:r w:rsidRPr="00425FF4">
              <w:rPr>
                <w:i/>
              </w:rPr>
              <w:t xml:space="preserve"> государственного университета имени Н.В. Гоголя</w:t>
            </w:r>
            <w:r>
              <w:rPr>
                <w:i/>
              </w:rPr>
              <w:t xml:space="preserve">, </w:t>
            </w:r>
            <w:r w:rsidRPr="00425FF4">
              <w:rPr>
                <w:i/>
              </w:rPr>
              <w:t>(Нежин, Украина)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E84A" w14:textId="77777777" w:rsidR="00F5222D" w:rsidRPr="00425FF4" w:rsidRDefault="00F5222D" w:rsidP="003C2A74">
            <w:pPr>
              <w:autoSpaceDE w:val="0"/>
              <w:snapToGrid w:val="0"/>
              <w:rPr>
                <w:rFonts w:eastAsia="Times New Roman CYR"/>
                <w:i/>
                <w:kern w:val="1"/>
                <w:highlight w:val="darkGray"/>
              </w:rPr>
            </w:pPr>
            <w:r w:rsidRPr="00425FF4">
              <w:rPr>
                <w:i/>
              </w:rPr>
              <w:t xml:space="preserve"> «Роль кризиса капитализма в стратификации украинского общества». </w:t>
            </w:r>
          </w:p>
        </w:tc>
      </w:tr>
      <w:tr w:rsidR="00F5222D" w:rsidRPr="00425FF4" w14:paraId="761AD18B" w14:textId="77777777" w:rsidTr="003C2A74">
        <w:trPr>
          <w:trHeight w:val="350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388F8CD6" w14:textId="77777777" w:rsidR="00F5222D" w:rsidRPr="00425FF4" w:rsidRDefault="00F5222D" w:rsidP="003C2A74">
            <w:pPr>
              <w:autoSpaceDE w:val="0"/>
              <w:snapToGrid w:val="0"/>
              <w:jc w:val="center"/>
              <w:rPr>
                <w:rFonts w:eastAsia="Times New Roman CYR"/>
                <w:kern w:val="1"/>
                <w:highlight w:val="darkGray"/>
              </w:rPr>
            </w:pPr>
            <w:r w:rsidRPr="00425FF4">
              <w:rPr>
                <w:b/>
              </w:rPr>
              <w:t>Второе заседание [7 мая с 14-30 до 18-00]</w:t>
            </w:r>
          </w:p>
        </w:tc>
      </w:tr>
      <w:tr w:rsidR="00F5222D" w:rsidRPr="00425FF4" w14:paraId="4317146D" w14:textId="77777777" w:rsidTr="003C2A74">
        <w:trPr>
          <w:trHeight w:val="34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DE5BF99" w14:textId="77777777" w:rsidR="00F5222D" w:rsidRPr="00425FF4" w:rsidRDefault="00F5222D" w:rsidP="003C2A74">
            <w:pPr>
              <w:autoSpaceDE w:val="0"/>
              <w:snapToGrid w:val="0"/>
              <w:rPr>
                <w:rFonts w:eastAsia="Times New Roman CYR"/>
                <w:kern w:val="1"/>
              </w:rPr>
            </w:pPr>
            <w:proofErr w:type="spellStart"/>
            <w:r w:rsidRPr="00425FF4">
              <w:rPr>
                <w:b/>
              </w:rPr>
              <w:t>Мурад</w:t>
            </w:r>
            <w:proofErr w:type="spellEnd"/>
            <w:r w:rsidRPr="00425FF4">
              <w:t xml:space="preserve"> </w:t>
            </w:r>
            <w:proofErr w:type="spellStart"/>
            <w:r w:rsidRPr="00425FF4">
              <w:rPr>
                <w:b/>
              </w:rPr>
              <w:t>Саад</w:t>
            </w:r>
            <w:proofErr w:type="spellEnd"/>
            <w:r>
              <w:rPr>
                <w:b/>
              </w:rPr>
              <w:t xml:space="preserve">, </w:t>
            </w:r>
            <w:r w:rsidRPr="00425FF4">
              <w:t>кандидат философских наук</w:t>
            </w:r>
            <w:r>
              <w:t xml:space="preserve"> </w:t>
            </w:r>
            <w:r w:rsidRPr="00425FF4">
              <w:t>(Бейрут, Ливан)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1F44564" w14:textId="77777777" w:rsidR="00F5222D" w:rsidRPr="00425FF4" w:rsidRDefault="00F5222D" w:rsidP="003C2A74">
            <w:pPr>
              <w:autoSpaceDE w:val="0"/>
              <w:snapToGrid w:val="0"/>
              <w:rPr>
                <w:rFonts w:eastAsia="Times New Roman CYR"/>
                <w:kern w:val="1"/>
              </w:rPr>
            </w:pPr>
            <w:r w:rsidRPr="00425FF4">
              <w:t xml:space="preserve">«Развитие проблемы логического и исторического в трудах В.А. </w:t>
            </w:r>
            <w:proofErr w:type="spellStart"/>
            <w:r w:rsidRPr="00425FF4">
              <w:t>Вазюлина</w:t>
            </w:r>
            <w:proofErr w:type="spellEnd"/>
            <w:r w:rsidRPr="00425FF4">
              <w:t xml:space="preserve">» </w:t>
            </w:r>
          </w:p>
        </w:tc>
      </w:tr>
      <w:tr w:rsidR="00F5222D" w:rsidRPr="00425FF4" w14:paraId="2D743EAD" w14:textId="77777777" w:rsidTr="003C2A74">
        <w:trPr>
          <w:trHeight w:val="34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7776041" w14:textId="77777777" w:rsidR="00F5222D" w:rsidRDefault="00F5222D" w:rsidP="003C2A74">
            <w:pPr>
              <w:autoSpaceDE w:val="0"/>
              <w:snapToGrid w:val="0"/>
              <w:rPr>
                <w:b/>
              </w:rPr>
            </w:pPr>
            <w:proofErr w:type="spellStart"/>
            <w:r w:rsidRPr="00425FF4">
              <w:rPr>
                <w:b/>
              </w:rPr>
              <w:t>Фагундес</w:t>
            </w:r>
            <w:proofErr w:type="spellEnd"/>
            <w:r w:rsidRPr="00425FF4">
              <w:t xml:space="preserve"> </w:t>
            </w:r>
            <w:proofErr w:type="spellStart"/>
            <w:r w:rsidRPr="00425FF4">
              <w:rPr>
                <w:b/>
              </w:rPr>
              <w:t>Жоао</w:t>
            </w:r>
            <w:proofErr w:type="spellEnd"/>
            <w:r>
              <w:rPr>
                <w:b/>
              </w:rPr>
              <w:t>,</w:t>
            </w:r>
          </w:p>
          <w:p w14:paraId="69B48277" w14:textId="77777777" w:rsidR="00F5222D" w:rsidRDefault="00F5222D" w:rsidP="003C2A74">
            <w:pPr>
              <w:autoSpaceDE w:val="0"/>
              <w:snapToGrid w:val="0"/>
              <w:rPr>
                <w:b/>
              </w:rPr>
            </w:pPr>
            <w:r>
              <w:t>магист</w:t>
            </w:r>
            <w:r w:rsidRPr="00695DA0">
              <w:t>рант Лиссабонского университета</w:t>
            </w:r>
          </w:p>
          <w:p w14:paraId="4CFDFBCD" w14:textId="77777777" w:rsidR="00F5222D" w:rsidRPr="00425FF4" w:rsidRDefault="00F5222D" w:rsidP="003C2A74">
            <w:pPr>
              <w:autoSpaceDE w:val="0"/>
              <w:snapToGrid w:val="0"/>
              <w:rPr>
                <w:rFonts w:eastAsia="Times New Roman CYR"/>
                <w:kern w:val="1"/>
                <w:highlight w:val="darkGray"/>
              </w:rPr>
            </w:pPr>
            <w:r w:rsidRPr="00425FF4">
              <w:t>(Лиссабон, Португалия)</w:t>
            </w:r>
            <w:r>
              <w:rPr>
                <w:b/>
              </w:rPr>
              <w:t xml:space="preserve"> 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6B1C8E1" w14:textId="77777777" w:rsidR="00F5222D" w:rsidRPr="00425FF4" w:rsidRDefault="00F5222D" w:rsidP="003C2A74">
            <w:pPr>
              <w:autoSpaceDE w:val="0"/>
              <w:snapToGrid w:val="0"/>
              <w:rPr>
                <w:rFonts w:eastAsia="Times New Roman CYR"/>
                <w:kern w:val="1"/>
              </w:rPr>
            </w:pPr>
            <w:r w:rsidRPr="00425FF4">
              <w:t xml:space="preserve">«Материализм и диалектика» </w:t>
            </w:r>
          </w:p>
        </w:tc>
      </w:tr>
      <w:tr w:rsidR="00F5222D" w:rsidRPr="00425FF4" w14:paraId="1E9B119F" w14:textId="77777777" w:rsidTr="003C2A74">
        <w:trPr>
          <w:trHeight w:val="34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F952BA4" w14:textId="77777777" w:rsidR="00F5222D" w:rsidRDefault="00F5222D" w:rsidP="003C2A74">
            <w:pPr>
              <w:autoSpaceDE w:val="0"/>
              <w:snapToGrid w:val="0"/>
              <w:rPr>
                <w:b/>
              </w:rPr>
            </w:pPr>
            <w:proofErr w:type="spellStart"/>
            <w:r w:rsidRPr="00425FF4">
              <w:rPr>
                <w:b/>
              </w:rPr>
              <w:t>Нинос</w:t>
            </w:r>
            <w:proofErr w:type="spellEnd"/>
            <w:r w:rsidRPr="00425FF4">
              <w:rPr>
                <w:b/>
              </w:rPr>
              <w:t xml:space="preserve"> </w:t>
            </w:r>
            <w:proofErr w:type="spellStart"/>
            <w:r w:rsidRPr="00425FF4">
              <w:rPr>
                <w:b/>
              </w:rPr>
              <w:t>Иоаннис</w:t>
            </w:r>
            <w:proofErr w:type="spellEnd"/>
            <w:r>
              <w:rPr>
                <w:b/>
              </w:rPr>
              <w:t>,</w:t>
            </w:r>
          </w:p>
          <w:p w14:paraId="78B826A4" w14:textId="77777777" w:rsidR="00F5222D" w:rsidRPr="007D738F" w:rsidRDefault="00F5222D" w:rsidP="003C2A74">
            <w:pPr>
              <w:autoSpaceDE w:val="0"/>
              <w:snapToGrid w:val="0"/>
              <w:rPr>
                <w:rFonts w:eastAsia="Times New Roman CYR"/>
                <w:kern w:val="1"/>
                <w:highlight w:val="darkGray"/>
              </w:rPr>
            </w:pPr>
            <w:r>
              <w:t>а</w:t>
            </w:r>
            <w:r w:rsidRPr="007D738F">
              <w:t>спирант технического университета Крита</w:t>
            </w:r>
            <w:r>
              <w:t xml:space="preserve"> </w:t>
            </w:r>
            <w:r w:rsidRPr="00425FF4">
              <w:t>(</w:t>
            </w:r>
            <w:proofErr w:type="spellStart"/>
            <w:r w:rsidRPr="00425FF4">
              <w:t>Ханя</w:t>
            </w:r>
            <w:proofErr w:type="spellEnd"/>
            <w:r w:rsidRPr="00425FF4">
              <w:t>, Греция)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BAF4947" w14:textId="77777777" w:rsidR="00F5222D" w:rsidRPr="00425FF4" w:rsidRDefault="00F5222D" w:rsidP="003C2A74">
            <w:pPr>
              <w:autoSpaceDE w:val="0"/>
              <w:snapToGrid w:val="0"/>
              <w:rPr>
                <w:rFonts w:eastAsia="Times New Roman CYR"/>
                <w:kern w:val="1"/>
                <w:highlight w:val="darkGray"/>
              </w:rPr>
            </w:pPr>
            <w:r w:rsidRPr="00425FF4">
              <w:rPr>
                <w:b/>
              </w:rPr>
              <w:t>«</w:t>
            </w:r>
            <w:r w:rsidRPr="00425FF4">
              <w:t xml:space="preserve">Некоторые вопросы диалектической методологии научного исследования» </w:t>
            </w:r>
          </w:p>
        </w:tc>
      </w:tr>
      <w:tr w:rsidR="00F5222D" w:rsidRPr="00425FF4" w14:paraId="04CCA246" w14:textId="77777777" w:rsidTr="003C2A74">
        <w:trPr>
          <w:trHeight w:val="34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DFFB8A9" w14:textId="77777777" w:rsidR="00F5222D" w:rsidRDefault="00F5222D" w:rsidP="003C2A74">
            <w:pPr>
              <w:autoSpaceDE w:val="0"/>
              <w:snapToGrid w:val="0"/>
              <w:rPr>
                <w:rFonts w:eastAsia="WenQuanYi Micro Hei"/>
                <w:b/>
                <w:kern w:val="1"/>
                <w:lang w:eastAsia="en-US"/>
              </w:rPr>
            </w:pPr>
            <w:proofErr w:type="spellStart"/>
            <w:r>
              <w:rPr>
                <w:rFonts w:eastAsia="WenQuanYi Micro Hei"/>
                <w:b/>
                <w:kern w:val="1"/>
                <w:lang w:eastAsia="en-US"/>
              </w:rPr>
              <w:t>Мамалуй</w:t>
            </w:r>
            <w:proofErr w:type="spellEnd"/>
            <w:r>
              <w:rPr>
                <w:rFonts w:eastAsia="WenQuanYi Micro Hei"/>
                <w:b/>
                <w:kern w:val="1"/>
                <w:lang w:eastAsia="en-US"/>
              </w:rPr>
              <w:t xml:space="preserve"> Александр Александрович</w:t>
            </w:r>
          </w:p>
          <w:p w14:paraId="165BF234" w14:textId="77777777" w:rsidR="00F5222D" w:rsidRPr="007D738F" w:rsidRDefault="00F5222D" w:rsidP="003C2A74">
            <w:pPr>
              <w:pStyle w:val="p4"/>
              <w:shd w:val="clear" w:color="auto" w:fill="FFFFFF"/>
              <w:spacing w:before="0" w:beforeAutospacing="0" w:after="0" w:afterAutospacing="0"/>
            </w:pPr>
            <w:r w:rsidRPr="007D738F">
              <w:t>доктор философских наук, профессор Харьковского национальный университет</w:t>
            </w:r>
            <w:r>
              <w:t>а</w:t>
            </w:r>
          </w:p>
          <w:p w14:paraId="60678151" w14:textId="77777777" w:rsidR="00F5222D" w:rsidRPr="007D738F" w:rsidRDefault="00F5222D" w:rsidP="003C2A74">
            <w:pPr>
              <w:pStyle w:val="p4"/>
              <w:shd w:val="clear" w:color="auto" w:fill="FFFFFF"/>
              <w:spacing w:before="0" w:beforeAutospacing="0" w:after="0" w:afterAutospacing="0"/>
            </w:pPr>
            <w:r w:rsidRPr="007D738F">
              <w:t xml:space="preserve">имени В.Н. </w:t>
            </w:r>
            <w:proofErr w:type="spellStart"/>
            <w:r w:rsidRPr="007D738F">
              <w:t>Каразина</w:t>
            </w:r>
            <w:proofErr w:type="spellEnd"/>
            <w:r>
              <w:t xml:space="preserve"> </w:t>
            </w:r>
            <w:r w:rsidRPr="00425FF4">
              <w:rPr>
                <w:rFonts w:eastAsia="WenQuanYi Micro Hei"/>
                <w:kern w:val="1"/>
                <w:lang w:eastAsia="en-US"/>
              </w:rPr>
              <w:t>(Харьков, Украина)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DD8E4C0" w14:textId="77777777" w:rsidR="00F5222D" w:rsidRPr="00425FF4" w:rsidRDefault="00F5222D" w:rsidP="003C2A74">
            <w:pPr>
              <w:autoSpaceDE w:val="0"/>
              <w:snapToGrid w:val="0"/>
              <w:rPr>
                <w:b/>
              </w:rPr>
            </w:pPr>
            <w:r w:rsidRPr="00425FF4">
              <w:rPr>
                <w:rFonts w:eastAsia="WenQuanYi Micro Hei"/>
                <w:kern w:val="1"/>
                <w:lang w:eastAsia="en-US"/>
              </w:rPr>
              <w:t>К.</w:t>
            </w:r>
            <w:r w:rsidRPr="00425FF4">
              <w:rPr>
                <w:color w:val="000000"/>
              </w:rPr>
              <w:t xml:space="preserve"> </w:t>
            </w:r>
            <w:r w:rsidRPr="00425FF4">
              <w:rPr>
                <w:rFonts w:eastAsia="WenQuanYi Micro Hei"/>
                <w:kern w:val="1"/>
                <w:lang w:eastAsia="en-US"/>
              </w:rPr>
              <w:t xml:space="preserve">Маркс без марксизма? (Логика снятия и революция) </w:t>
            </w:r>
          </w:p>
        </w:tc>
      </w:tr>
      <w:tr w:rsidR="00F5222D" w:rsidRPr="00425FF4" w14:paraId="19BC3B0F" w14:textId="77777777" w:rsidTr="003C2A74">
        <w:trPr>
          <w:trHeight w:val="350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397A091C" w14:textId="77777777" w:rsidR="00F5222D" w:rsidRPr="00425FF4" w:rsidRDefault="00F5222D" w:rsidP="003C2A74">
            <w:pPr>
              <w:autoSpaceDE w:val="0"/>
              <w:snapToGrid w:val="0"/>
              <w:jc w:val="center"/>
              <w:rPr>
                <w:rFonts w:eastAsia="Times New Roman CYR"/>
                <w:kern w:val="1"/>
                <w:highlight w:val="darkGray"/>
              </w:rPr>
            </w:pPr>
            <w:r w:rsidRPr="00425FF4">
              <w:rPr>
                <w:b/>
              </w:rPr>
              <w:t>Третье заседание [8 мая с 10-00 до 14-00]</w:t>
            </w:r>
          </w:p>
        </w:tc>
      </w:tr>
      <w:tr w:rsidR="00F5222D" w:rsidRPr="00425FF4" w14:paraId="19465D40" w14:textId="77777777" w:rsidTr="003C2A74">
        <w:trPr>
          <w:trHeight w:val="34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53277A7" w14:textId="77777777" w:rsidR="00F5222D" w:rsidRPr="00425FF4" w:rsidRDefault="00F5222D" w:rsidP="003C2A74">
            <w:pPr>
              <w:autoSpaceDE w:val="0"/>
              <w:snapToGrid w:val="0"/>
              <w:rPr>
                <w:rFonts w:eastAsia="Times New Roman CYR"/>
                <w:kern w:val="1"/>
                <w:highlight w:val="darkGray"/>
              </w:rPr>
            </w:pPr>
            <w:proofErr w:type="spellStart"/>
            <w:r w:rsidRPr="00425FF4">
              <w:rPr>
                <w:b/>
              </w:rPr>
              <w:t>Павлидис</w:t>
            </w:r>
            <w:proofErr w:type="spellEnd"/>
            <w:r w:rsidRPr="00425FF4">
              <w:rPr>
                <w:b/>
              </w:rPr>
              <w:t xml:space="preserve"> </w:t>
            </w:r>
            <w:proofErr w:type="spellStart"/>
            <w:r w:rsidRPr="00425FF4">
              <w:rPr>
                <w:b/>
              </w:rPr>
              <w:t>Периклис</w:t>
            </w:r>
            <w:proofErr w:type="spellEnd"/>
            <w:r>
              <w:rPr>
                <w:b/>
              </w:rPr>
              <w:t xml:space="preserve">, </w:t>
            </w:r>
            <w:r w:rsidRPr="007D738F">
              <w:t>доктор философии,</w:t>
            </w:r>
            <w:r>
              <w:rPr>
                <w:b/>
              </w:rPr>
              <w:t xml:space="preserve"> </w:t>
            </w:r>
            <w:r w:rsidRPr="00425FF4">
              <w:t>ассистент-профессор Университета имени Аристотеля в Салониках</w:t>
            </w:r>
            <w:r>
              <w:t xml:space="preserve"> </w:t>
            </w:r>
            <w:r w:rsidRPr="00425FF4">
              <w:t>(Салоники, Греция)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C252D43" w14:textId="77777777" w:rsidR="00F5222D" w:rsidRPr="00425FF4" w:rsidRDefault="00F5222D" w:rsidP="003C2A74">
            <w:pPr>
              <w:autoSpaceDE w:val="0"/>
              <w:snapToGrid w:val="0"/>
              <w:rPr>
                <w:rFonts w:eastAsia="Times New Roman CYR"/>
                <w:kern w:val="1"/>
                <w:highlight w:val="darkGray"/>
              </w:rPr>
            </w:pPr>
            <w:r w:rsidRPr="00425FF4">
              <w:t xml:space="preserve">«Общество знания» с точки зрения Логики Истории» </w:t>
            </w:r>
          </w:p>
        </w:tc>
      </w:tr>
      <w:tr w:rsidR="00F5222D" w:rsidRPr="00425FF4" w14:paraId="4CD87448" w14:textId="77777777" w:rsidTr="003C2A74">
        <w:trPr>
          <w:trHeight w:val="34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2808" w14:textId="77777777" w:rsidR="00F5222D" w:rsidRPr="00425FF4" w:rsidRDefault="00F5222D" w:rsidP="003C2A74">
            <w:pPr>
              <w:autoSpaceDE w:val="0"/>
              <w:snapToGrid w:val="0"/>
              <w:rPr>
                <w:rFonts w:eastAsia="Times New Roman CYR"/>
                <w:kern w:val="1"/>
                <w:highlight w:val="darkGray"/>
              </w:rPr>
            </w:pPr>
            <w:r w:rsidRPr="00425FF4">
              <w:rPr>
                <w:b/>
              </w:rPr>
              <w:t>Кошель Владимир</w:t>
            </w:r>
            <w:r>
              <w:rPr>
                <w:b/>
              </w:rPr>
              <w:t xml:space="preserve"> Андреевич, </w:t>
            </w:r>
            <w:r w:rsidRPr="007D738F">
              <w:t xml:space="preserve">кандидат философских наук, </w:t>
            </w:r>
            <w:r w:rsidRPr="007D738F">
              <w:lastRenderedPageBreak/>
              <w:t>директор департамента общественных связей МГУП имени Ивана Федорова</w:t>
            </w:r>
            <w:r>
              <w:t xml:space="preserve"> </w:t>
            </w:r>
            <w:r w:rsidRPr="00425FF4">
              <w:t>(Москва, Россия)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9531" w14:textId="77777777" w:rsidR="00F5222D" w:rsidRPr="00425FF4" w:rsidRDefault="00F5222D" w:rsidP="003C2A74">
            <w:pPr>
              <w:autoSpaceDE w:val="0"/>
              <w:snapToGrid w:val="0"/>
              <w:rPr>
                <w:rFonts w:eastAsia="Times New Roman CYR"/>
                <w:kern w:val="1"/>
              </w:rPr>
            </w:pPr>
            <w:r w:rsidRPr="00425FF4">
              <w:rPr>
                <w:b/>
              </w:rPr>
              <w:lastRenderedPageBreak/>
              <w:t>«</w:t>
            </w:r>
            <w:r w:rsidRPr="00425FF4">
              <w:t xml:space="preserve">О предпосылках  формирования субъекта социальных преобразований» </w:t>
            </w:r>
          </w:p>
        </w:tc>
      </w:tr>
      <w:tr w:rsidR="00F5222D" w:rsidRPr="00425FF4" w14:paraId="0CC97F45" w14:textId="77777777" w:rsidTr="003C2A74">
        <w:trPr>
          <w:trHeight w:val="34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26F1D52F" w14:textId="77777777" w:rsidR="00F5222D" w:rsidRDefault="00F5222D" w:rsidP="003C2A74">
            <w:pPr>
              <w:autoSpaceDE w:val="0"/>
              <w:snapToGrid w:val="0"/>
              <w:rPr>
                <w:b/>
              </w:rPr>
            </w:pPr>
            <w:r w:rsidRPr="00425FF4">
              <w:rPr>
                <w:b/>
              </w:rPr>
              <w:lastRenderedPageBreak/>
              <w:t>Сегал Александр</w:t>
            </w:r>
            <w:r>
              <w:rPr>
                <w:b/>
              </w:rPr>
              <w:t xml:space="preserve"> Петрович,</w:t>
            </w:r>
          </w:p>
          <w:p w14:paraId="268C3C8D" w14:textId="77777777" w:rsidR="00F5222D" w:rsidRPr="00F26ADD" w:rsidRDefault="00F5222D" w:rsidP="003C2A74">
            <w:pPr>
              <w:autoSpaceDE w:val="0"/>
              <w:snapToGrid w:val="0"/>
              <w:rPr>
                <w:rFonts w:eastAsia="Times New Roman CYR"/>
                <w:kern w:val="1"/>
                <w:highlight w:val="darkGray"/>
              </w:rPr>
            </w:pPr>
            <w:r w:rsidRPr="00F26ADD">
              <w:t xml:space="preserve">старший научный сотрудник философского </w:t>
            </w:r>
            <w:proofErr w:type="spellStart"/>
            <w:r w:rsidRPr="00F26ADD">
              <w:t>факльтета</w:t>
            </w:r>
            <w:proofErr w:type="spellEnd"/>
            <w:r w:rsidRPr="00F26ADD">
              <w:t xml:space="preserve"> МГУ им. Ломоносова</w:t>
            </w:r>
            <w:r>
              <w:t xml:space="preserve"> </w:t>
            </w:r>
            <w:r w:rsidRPr="00425FF4">
              <w:t>(Москва, Россия)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6CFBA3D8" w14:textId="77777777" w:rsidR="00F5222D" w:rsidRPr="00425FF4" w:rsidRDefault="00F5222D" w:rsidP="003C2A74">
            <w:pPr>
              <w:autoSpaceDE w:val="0"/>
              <w:snapToGrid w:val="0"/>
              <w:rPr>
                <w:rFonts w:eastAsia="Times New Roman CYR"/>
                <w:kern w:val="1"/>
                <w:highlight w:val="darkGray"/>
              </w:rPr>
            </w:pPr>
            <w:r w:rsidRPr="00425FF4">
              <w:rPr>
                <w:b/>
              </w:rPr>
              <w:t>«</w:t>
            </w:r>
            <w:r w:rsidRPr="00425FF4">
              <w:t>О современном значении исследования обыденного сознания»</w:t>
            </w:r>
          </w:p>
        </w:tc>
      </w:tr>
      <w:tr w:rsidR="00F5222D" w:rsidRPr="00425FF4" w14:paraId="19C428DE" w14:textId="77777777" w:rsidTr="003C2A74">
        <w:trPr>
          <w:trHeight w:val="34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29243FD4" w14:textId="77777777" w:rsidR="00F5222D" w:rsidRDefault="00F5222D" w:rsidP="003C2A74">
            <w:pPr>
              <w:autoSpaceDE w:val="0"/>
              <w:snapToGrid w:val="0"/>
              <w:rPr>
                <w:b/>
              </w:rPr>
            </w:pPr>
            <w:proofErr w:type="spellStart"/>
            <w:r w:rsidRPr="00425FF4">
              <w:rPr>
                <w:b/>
              </w:rPr>
              <w:t>Манолис</w:t>
            </w:r>
            <w:proofErr w:type="spellEnd"/>
            <w:r w:rsidRPr="00425FF4">
              <w:rPr>
                <w:b/>
              </w:rPr>
              <w:t xml:space="preserve"> </w:t>
            </w:r>
            <w:proofErr w:type="spellStart"/>
            <w:r w:rsidRPr="00425FF4">
              <w:rPr>
                <w:b/>
              </w:rPr>
              <w:t>Дафермакис</w:t>
            </w:r>
            <w:proofErr w:type="spellEnd"/>
            <w:r>
              <w:rPr>
                <w:b/>
              </w:rPr>
              <w:t>,</w:t>
            </w:r>
          </w:p>
          <w:p w14:paraId="6EB15F9C" w14:textId="77777777" w:rsidR="00F5222D" w:rsidRPr="00425FF4" w:rsidRDefault="00F5222D" w:rsidP="003C2A74">
            <w:pPr>
              <w:autoSpaceDE w:val="0"/>
              <w:snapToGrid w:val="0"/>
              <w:rPr>
                <w:b/>
              </w:rPr>
            </w:pPr>
            <w:r w:rsidRPr="007D738F">
              <w:t>доктор философии,</w:t>
            </w:r>
            <w:r>
              <w:rPr>
                <w:b/>
              </w:rPr>
              <w:t xml:space="preserve"> </w:t>
            </w:r>
            <w:r w:rsidRPr="00425FF4">
              <w:t xml:space="preserve">ассистент-профессор </w:t>
            </w:r>
            <w:r>
              <w:t>Критского у</w:t>
            </w:r>
            <w:r w:rsidRPr="00425FF4">
              <w:t>ниверситета</w:t>
            </w:r>
            <w:r w:rsidRPr="00425FF4">
              <w:rPr>
                <w:b/>
              </w:rPr>
              <w:t xml:space="preserve"> </w:t>
            </w:r>
            <w:r w:rsidRPr="00425FF4">
              <w:t>(</w:t>
            </w:r>
            <w:proofErr w:type="spellStart"/>
            <w:r w:rsidRPr="00425FF4">
              <w:t>Рефимно</w:t>
            </w:r>
            <w:proofErr w:type="spellEnd"/>
            <w:r w:rsidRPr="00425FF4">
              <w:t>, Греция)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25ADDB56" w14:textId="77777777" w:rsidR="00F5222D" w:rsidRPr="00425FF4" w:rsidRDefault="00F5222D" w:rsidP="003C2A74">
            <w:pPr>
              <w:autoSpaceDE w:val="0"/>
              <w:snapToGrid w:val="0"/>
              <w:rPr>
                <w:b/>
              </w:rPr>
            </w:pPr>
            <w:r w:rsidRPr="00425FF4">
              <w:t>«О педагогическом аспекте творчества В.А. </w:t>
            </w:r>
            <w:proofErr w:type="spellStart"/>
            <w:r w:rsidRPr="00425FF4">
              <w:t>Вазюлина</w:t>
            </w:r>
            <w:proofErr w:type="spellEnd"/>
            <w:r w:rsidRPr="00425FF4">
              <w:t xml:space="preserve">» </w:t>
            </w:r>
          </w:p>
        </w:tc>
      </w:tr>
      <w:tr w:rsidR="00F5222D" w:rsidRPr="00425FF4" w14:paraId="348461C0" w14:textId="77777777" w:rsidTr="003C2A74">
        <w:trPr>
          <w:trHeight w:val="346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5609016" w14:textId="77777777" w:rsidR="00F5222D" w:rsidRPr="00425FF4" w:rsidRDefault="00F5222D" w:rsidP="003C2A74">
            <w:pPr>
              <w:autoSpaceDE w:val="0"/>
              <w:snapToGrid w:val="0"/>
              <w:jc w:val="center"/>
              <w:rPr>
                <w:rFonts w:eastAsia="Times New Roman CYR"/>
                <w:i/>
                <w:kern w:val="1"/>
                <w:highlight w:val="darkGray"/>
              </w:rPr>
            </w:pPr>
            <w:r w:rsidRPr="00425FF4">
              <w:rPr>
                <w:rFonts w:eastAsia="Times New Roman CYR"/>
                <w:b/>
                <w:i/>
                <w:kern w:val="1"/>
              </w:rPr>
              <w:t>Заочное участие</w:t>
            </w:r>
          </w:p>
        </w:tc>
      </w:tr>
      <w:tr w:rsidR="00F5222D" w:rsidRPr="00425FF4" w14:paraId="7F7CFA6A" w14:textId="77777777" w:rsidTr="003C2A74">
        <w:trPr>
          <w:trHeight w:val="63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E0B6" w14:textId="77777777" w:rsidR="00F5222D" w:rsidRPr="00425FF4" w:rsidRDefault="00F5222D" w:rsidP="003C2A74">
            <w:pPr>
              <w:autoSpaceDE w:val="0"/>
              <w:snapToGrid w:val="0"/>
              <w:rPr>
                <w:rFonts w:eastAsia="Times New Roman CYR"/>
                <w:i/>
                <w:kern w:val="1"/>
                <w:highlight w:val="darkGray"/>
              </w:rPr>
            </w:pPr>
            <w:proofErr w:type="spellStart"/>
            <w:r w:rsidRPr="00425FF4">
              <w:rPr>
                <w:i/>
              </w:rPr>
              <w:t>Папуча</w:t>
            </w:r>
            <w:proofErr w:type="spellEnd"/>
            <w:r w:rsidRPr="00425FF4">
              <w:rPr>
                <w:i/>
              </w:rPr>
              <w:t xml:space="preserve"> Николай Васильевич </w:t>
            </w:r>
            <w:r>
              <w:rPr>
                <w:i/>
              </w:rPr>
              <w:t xml:space="preserve">кандидат психологических наук, профессор </w:t>
            </w:r>
            <w:proofErr w:type="spellStart"/>
            <w:r w:rsidRPr="00F26ADD">
              <w:rPr>
                <w:i/>
              </w:rPr>
              <w:t>Нежинского</w:t>
            </w:r>
            <w:proofErr w:type="spellEnd"/>
            <w:r w:rsidRPr="00F26ADD">
              <w:rPr>
                <w:i/>
              </w:rPr>
              <w:t xml:space="preserve"> государственного университета имени Н.В. Гоголя</w:t>
            </w:r>
            <w:r>
              <w:rPr>
                <w:i/>
              </w:rPr>
              <w:t xml:space="preserve"> </w:t>
            </w:r>
            <w:r w:rsidRPr="00425FF4">
              <w:rPr>
                <w:i/>
              </w:rPr>
              <w:t>(Нежин, Украина)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7769" w14:textId="77777777" w:rsidR="00F5222D" w:rsidRPr="00425FF4" w:rsidRDefault="00F5222D" w:rsidP="003C2A74">
            <w:pPr>
              <w:autoSpaceDE w:val="0"/>
              <w:snapToGrid w:val="0"/>
              <w:rPr>
                <w:rFonts w:eastAsia="Times New Roman CYR"/>
                <w:i/>
                <w:kern w:val="1"/>
                <w:highlight w:val="darkGray"/>
              </w:rPr>
            </w:pPr>
            <w:r w:rsidRPr="00425FF4">
              <w:rPr>
                <w:i/>
              </w:rPr>
              <w:t>«</w:t>
            </w:r>
            <w:proofErr w:type="spellStart"/>
            <w:r w:rsidRPr="00425FF4">
              <w:rPr>
                <w:i/>
              </w:rPr>
              <w:t>Cубъектность</w:t>
            </w:r>
            <w:proofErr w:type="spellEnd"/>
            <w:r w:rsidRPr="00425FF4">
              <w:rPr>
                <w:i/>
              </w:rPr>
              <w:t xml:space="preserve"> в деятельности и общении личности». </w:t>
            </w:r>
          </w:p>
        </w:tc>
      </w:tr>
      <w:tr w:rsidR="00F5222D" w:rsidRPr="00425FF4" w14:paraId="233D6C59" w14:textId="77777777" w:rsidTr="003C2A74">
        <w:trPr>
          <w:trHeight w:val="350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789FBDB3" w14:textId="77777777" w:rsidR="00F5222D" w:rsidRPr="00425FF4" w:rsidRDefault="00F5222D" w:rsidP="003C2A74">
            <w:pPr>
              <w:autoSpaceDE w:val="0"/>
              <w:snapToGrid w:val="0"/>
              <w:jc w:val="center"/>
              <w:rPr>
                <w:rFonts w:eastAsia="Times New Roman CYR"/>
                <w:kern w:val="1"/>
                <w:highlight w:val="darkGray"/>
              </w:rPr>
            </w:pPr>
            <w:r w:rsidRPr="00425FF4">
              <w:rPr>
                <w:b/>
              </w:rPr>
              <w:t>Четвёртое заседание [8 мая с 15-00 до 18-30]</w:t>
            </w:r>
          </w:p>
        </w:tc>
      </w:tr>
      <w:tr w:rsidR="00F5222D" w:rsidRPr="00425FF4" w14:paraId="557C6DD7" w14:textId="77777777" w:rsidTr="003C2A74">
        <w:trPr>
          <w:trHeight w:val="34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09A" w14:textId="77777777" w:rsidR="00F5222D" w:rsidRDefault="00F5222D" w:rsidP="003C2A74">
            <w:pPr>
              <w:autoSpaceDE w:val="0"/>
              <w:snapToGrid w:val="0"/>
              <w:rPr>
                <w:b/>
              </w:rPr>
            </w:pPr>
            <w:proofErr w:type="spellStart"/>
            <w:r w:rsidRPr="00425FF4">
              <w:rPr>
                <w:b/>
              </w:rPr>
              <w:t>Добкин</w:t>
            </w:r>
            <w:proofErr w:type="spellEnd"/>
            <w:r w:rsidRPr="00425FF4">
              <w:rPr>
                <w:b/>
              </w:rPr>
              <w:t xml:space="preserve"> Геннадий</w:t>
            </w:r>
            <w:r>
              <w:rPr>
                <w:b/>
              </w:rPr>
              <w:t xml:space="preserve"> Семёнович, </w:t>
            </w:r>
          </w:p>
          <w:p w14:paraId="6A8AD53F" w14:textId="77777777" w:rsidR="00F5222D" w:rsidRPr="00425FF4" w:rsidRDefault="00F5222D" w:rsidP="003C2A74">
            <w:pPr>
              <w:autoSpaceDE w:val="0"/>
              <w:snapToGrid w:val="0"/>
              <w:rPr>
                <w:rFonts w:eastAsia="Times New Roman CYR"/>
                <w:kern w:val="1"/>
                <w:highlight w:val="darkGray"/>
              </w:rPr>
            </w:pPr>
            <w:r w:rsidRPr="007D738F">
              <w:t>кандидат философских наук</w:t>
            </w:r>
            <w:r>
              <w:t xml:space="preserve"> </w:t>
            </w:r>
            <w:r w:rsidRPr="00425FF4">
              <w:t>(Москва, Россия)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BFA8" w14:textId="77777777" w:rsidR="00F5222D" w:rsidRPr="00425FF4" w:rsidRDefault="00F5222D" w:rsidP="003C2A74">
            <w:pPr>
              <w:autoSpaceDE w:val="0"/>
              <w:snapToGrid w:val="0"/>
              <w:rPr>
                <w:rFonts w:eastAsia="Times New Roman CYR"/>
                <w:kern w:val="1"/>
                <w:highlight w:val="darkGray"/>
              </w:rPr>
            </w:pPr>
            <w:r w:rsidRPr="00425FF4">
              <w:t xml:space="preserve"> «Логика современного кризиса и выхода из него» </w:t>
            </w:r>
          </w:p>
        </w:tc>
      </w:tr>
      <w:tr w:rsidR="00F5222D" w:rsidRPr="00425FF4" w14:paraId="6C2C0D63" w14:textId="77777777" w:rsidTr="003C2A74">
        <w:trPr>
          <w:trHeight w:val="34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218EBAD5" w14:textId="77777777" w:rsidR="00F5222D" w:rsidRDefault="00F5222D" w:rsidP="003C2A74">
            <w:pPr>
              <w:autoSpaceDE w:val="0"/>
              <w:jc w:val="both"/>
              <w:rPr>
                <w:b/>
              </w:rPr>
            </w:pPr>
            <w:r w:rsidRPr="00425FF4">
              <w:rPr>
                <w:b/>
              </w:rPr>
              <w:t>Харламенко Александр</w:t>
            </w:r>
            <w:r>
              <w:rPr>
                <w:b/>
              </w:rPr>
              <w:t xml:space="preserve"> Владимирович</w:t>
            </w:r>
          </w:p>
          <w:p w14:paraId="7BA23C2A" w14:textId="77777777" w:rsidR="00F5222D" w:rsidRPr="00425FF4" w:rsidRDefault="00F5222D" w:rsidP="003C2A74">
            <w:pPr>
              <w:autoSpaceDE w:val="0"/>
              <w:jc w:val="both"/>
              <w:rPr>
                <w:rFonts w:eastAsia="Times New Roman CYR"/>
                <w:kern w:val="1"/>
                <w:highlight w:val="darkGray"/>
              </w:rPr>
            </w:pPr>
            <w:r w:rsidRPr="007D738F">
              <w:t xml:space="preserve">кандидат </w:t>
            </w:r>
            <w:r>
              <w:t>исторических</w:t>
            </w:r>
            <w:r w:rsidRPr="007D738F">
              <w:t xml:space="preserve"> наук</w:t>
            </w:r>
            <w:r>
              <w:t xml:space="preserve">, директор Научно-информационного центра ИЛА РАН </w:t>
            </w:r>
            <w:r w:rsidRPr="00425FF4">
              <w:t>(Москва, Россия)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19EB1FB4" w14:textId="77777777" w:rsidR="00F5222D" w:rsidRPr="00425FF4" w:rsidRDefault="00F5222D" w:rsidP="003C2A74">
            <w:pPr>
              <w:autoSpaceDE w:val="0"/>
              <w:jc w:val="both"/>
              <w:rPr>
                <w:rFonts w:eastAsia="Times New Roman CYR"/>
                <w:kern w:val="1"/>
                <w:highlight w:val="darkGray"/>
              </w:rPr>
            </w:pPr>
            <w:r w:rsidRPr="00425FF4">
              <w:t xml:space="preserve">«К вопросу о критериях социализма» </w:t>
            </w:r>
          </w:p>
        </w:tc>
      </w:tr>
      <w:tr w:rsidR="00F5222D" w:rsidRPr="00425FF4" w14:paraId="0C03CC33" w14:textId="77777777" w:rsidTr="003C2A74">
        <w:trPr>
          <w:trHeight w:val="34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710A765D" w14:textId="77777777" w:rsidR="00F5222D" w:rsidRDefault="00F5222D" w:rsidP="003C2A74">
            <w:pPr>
              <w:autoSpaceDE w:val="0"/>
              <w:snapToGrid w:val="0"/>
            </w:pPr>
            <w:r w:rsidRPr="00425FF4">
              <w:rPr>
                <w:b/>
              </w:rPr>
              <w:t>Пятаков Андрей</w:t>
            </w:r>
            <w:r w:rsidRPr="007D738F">
              <w:t xml:space="preserve"> </w:t>
            </w:r>
            <w:r w:rsidRPr="00F26ADD">
              <w:rPr>
                <w:b/>
              </w:rPr>
              <w:t>Николаевич</w:t>
            </w:r>
            <w:r>
              <w:t>,</w:t>
            </w:r>
          </w:p>
          <w:p w14:paraId="396BC11A" w14:textId="77777777" w:rsidR="00F5222D" w:rsidRPr="00425FF4" w:rsidRDefault="00F5222D" w:rsidP="003C2A74">
            <w:pPr>
              <w:autoSpaceDE w:val="0"/>
              <w:snapToGrid w:val="0"/>
              <w:rPr>
                <w:rFonts w:eastAsia="Times New Roman CYR"/>
                <w:kern w:val="1"/>
                <w:highlight w:val="darkGray"/>
              </w:rPr>
            </w:pPr>
            <w:r w:rsidRPr="007D738F">
              <w:t xml:space="preserve">кандидат </w:t>
            </w:r>
            <w:r>
              <w:t>пол</w:t>
            </w:r>
            <w:r w:rsidRPr="00B704F5">
              <w:rPr>
                <w:highlight w:val="yellow"/>
              </w:rPr>
              <w:t>и</w:t>
            </w:r>
            <w:r>
              <w:t>тических</w:t>
            </w:r>
            <w:r w:rsidRPr="007D738F">
              <w:t xml:space="preserve"> наук</w:t>
            </w:r>
            <w:r>
              <w:t xml:space="preserve">, старший научный </w:t>
            </w:r>
            <w:r>
              <w:lastRenderedPageBreak/>
              <w:t xml:space="preserve">сотрудник ИЛА РАН </w:t>
            </w:r>
            <w:r w:rsidRPr="00425FF4">
              <w:t>(Москва, Россия)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75DBCAE6" w14:textId="77777777" w:rsidR="00F5222D" w:rsidRPr="00425FF4" w:rsidRDefault="00F5222D" w:rsidP="003C2A74">
            <w:pPr>
              <w:autoSpaceDE w:val="0"/>
              <w:snapToGrid w:val="0"/>
              <w:rPr>
                <w:rFonts w:eastAsia="Times New Roman CYR"/>
                <w:kern w:val="1"/>
              </w:rPr>
            </w:pPr>
            <w:r w:rsidRPr="00425FF4">
              <w:rPr>
                <w:color w:val="000000"/>
              </w:rPr>
              <w:lastRenderedPageBreak/>
              <w:t xml:space="preserve"> «К </w:t>
            </w:r>
            <w:r w:rsidRPr="00425FF4">
              <w:t>вопросу о тактике и стратегии классовой борьбы в эпоху зрелой социалистич</w:t>
            </w:r>
            <w:r>
              <w:t>еской революции</w:t>
            </w:r>
            <w:r w:rsidRPr="00425FF4">
              <w:t>»</w:t>
            </w:r>
          </w:p>
        </w:tc>
      </w:tr>
      <w:tr w:rsidR="00F5222D" w:rsidRPr="00425FF4" w14:paraId="1C367EB3" w14:textId="77777777" w:rsidTr="003C2A74">
        <w:trPr>
          <w:trHeight w:val="34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08BD70B6" w14:textId="77777777" w:rsidR="00F5222D" w:rsidRPr="004911BC" w:rsidRDefault="00F5222D" w:rsidP="003C2A74">
            <w:pPr>
              <w:rPr>
                <w:rFonts w:ascii="Arial" w:hAnsi="Arial" w:cs="Arial"/>
                <w:color w:val="FE5600"/>
                <w:sz w:val="18"/>
                <w:szCs w:val="18"/>
              </w:rPr>
            </w:pPr>
            <w:proofErr w:type="spellStart"/>
            <w:r w:rsidRPr="004911BC">
              <w:lastRenderedPageBreak/>
              <w:t>Исайчиков</w:t>
            </w:r>
            <w:proofErr w:type="spellEnd"/>
            <w:r w:rsidRPr="004911BC">
              <w:t xml:space="preserve"> Виктор Федорович</w:t>
            </w:r>
          </w:p>
          <w:p w14:paraId="6699A1B9" w14:textId="77777777" w:rsidR="00F5222D" w:rsidRPr="004911BC" w:rsidRDefault="00F5222D" w:rsidP="003C2A74">
            <w:r w:rsidRPr="004911BC">
              <w:rPr>
                <w:rStyle w:val="apple-converted-space"/>
                <w:rFonts w:ascii="Arial" w:hAnsi="Arial" w:cs="Arial"/>
                <w:color w:val="000000"/>
                <w:sz w:val="13"/>
                <w:szCs w:val="13"/>
              </w:rPr>
              <w:t> </w:t>
            </w:r>
            <w:r w:rsidRPr="004911BC">
              <w:rPr>
                <w:rFonts w:eastAsia="WenQuanYi Micro Hei"/>
                <w:kern w:val="1"/>
                <w:lang w:eastAsia="en-US"/>
              </w:rPr>
              <w:t>Главный редактор журнала «Просвещение»</w:t>
            </w:r>
            <w:bookmarkStart w:id="0" w:name="_GoBack"/>
            <w:bookmarkEnd w:id="0"/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2EDE2B79" w14:textId="77777777" w:rsidR="00F5222D" w:rsidRPr="004911BC" w:rsidRDefault="00F5222D" w:rsidP="003C2A74">
            <w:pPr>
              <w:rPr>
                <w:rFonts w:ascii="Arial" w:hAnsi="Arial" w:cs="Arial"/>
                <w:color w:val="000000"/>
                <w:sz w:val="13"/>
                <w:szCs w:val="13"/>
              </w:rPr>
            </w:pPr>
            <w:r w:rsidRPr="004911BC">
              <w:rPr>
                <w:b/>
              </w:rPr>
              <w:t xml:space="preserve"> </w:t>
            </w:r>
            <w:r w:rsidRPr="004911BC">
              <w:t>«Классовая природа "ранних социализмов»</w:t>
            </w:r>
          </w:p>
        </w:tc>
      </w:tr>
      <w:tr w:rsidR="00F5222D" w:rsidRPr="00425FF4" w14:paraId="5D8825B2" w14:textId="77777777" w:rsidTr="003C2A74">
        <w:trPr>
          <w:trHeight w:val="63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6647" w14:textId="77777777" w:rsidR="00F5222D" w:rsidRPr="00425FF4" w:rsidRDefault="00F5222D" w:rsidP="003C2A74">
            <w:pPr>
              <w:autoSpaceDE w:val="0"/>
              <w:snapToGrid w:val="0"/>
              <w:rPr>
                <w:rFonts w:eastAsia="Times New Roman CYR"/>
                <w:kern w:val="1"/>
                <w:highlight w:val="darkGray"/>
              </w:rPr>
            </w:pPr>
            <w:r w:rsidRPr="00425FF4">
              <w:rPr>
                <w:rFonts w:eastAsia="WenQuanYi Micro Hei"/>
                <w:b/>
                <w:kern w:val="1"/>
                <w:lang w:eastAsia="en-US"/>
              </w:rPr>
              <w:t>Черняков Сергей</w:t>
            </w:r>
            <w:r>
              <w:rPr>
                <w:rFonts w:eastAsia="WenQuanYi Micro Hei"/>
                <w:b/>
                <w:kern w:val="1"/>
                <w:lang w:eastAsia="en-US"/>
              </w:rPr>
              <w:t xml:space="preserve"> Феликсович, </w:t>
            </w:r>
            <w:r w:rsidRPr="00425FF4">
              <w:rPr>
                <w:rFonts w:eastAsia="WenQuanYi Micro Hei"/>
                <w:kern w:val="1"/>
                <w:lang w:eastAsia="en-US"/>
              </w:rPr>
              <w:t>кандидат исторических наук</w:t>
            </w:r>
            <w:r>
              <w:rPr>
                <w:rFonts w:eastAsia="WenQuanYi Micro Hei"/>
                <w:kern w:val="1"/>
                <w:lang w:eastAsia="en-US"/>
              </w:rPr>
              <w:t xml:space="preserve"> з</w:t>
            </w:r>
            <w:r w:rsidRPr="00425FF4">
              <w:rPr>
                <w:rFonts w:eastAsia="WenQuanYi Micro Hei"/>
                <w:kern w:val="1"/>
                <w:lang w:eastAsia="en-US"/>
              </w:rPr>
              <w:t>аместитель директора школы</w:t>
            </w:r>
            <w:r>
              <w:rPr>
                <w:rFonts w:eastAsia="WenQuanYi Micro Hei"/>
                <w:kern w:val="1"/>
                <w:lang w:eastAsia="en-US"/>
              </w:rPr>
              <w:t xml:space="preserve"> </w:t>
            </w:r>
            <w:r w:rsidRPr="00425FF4">
              <w:t>(Москва, Россия)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60C" w14:textId="77777777" w:rsidR="00F5222D" w:rsidRPr="00425FF4" w:rsidRDefault="00F5222D" w:rsidP="003C2A74">
            <w:pPr>
              <w:autoSpaceDE w:val="0"/>
              <w:snapToGrid w:val="0"/>
              <w:rPr>
                <w:rFonts w:eastAsia="Times New Roman CYR"/>
                <w:kern w:val="1"/>
                <w:highlight w:val="darkGray"/>
              </w:rPr>
            </w:pPr>
            <w:r w:rsidRPr="00425FF4">
              <w:rPr>
                <w:rFonts w:eastAsia="WenQuanYi Micro Hei"/>
                <w:kern w:val="1"/>
                <w:lang w:eastAsia="en-US"/>
              </w:rPr>
              <w:t xml:space="preserve">«Материалистическая диалектика: вчера, сегодня, завтра» </w:t>
            </w:r>
          </w:p>
        </w:tc>
      </w:tr>
      <w:tr w:rsidR="00F5222D" w:rsidRPr="00425FF4" w14:paraId="24A2265A" w14:textId="77777777" w:rsidTr="003C2A74">
        <w:trPr>
          <w:trHeight w:val="63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079D" w14:textId="77777777" w:rsidR="00F5222D" w:rsidRPr="00F26ADD" w:rsidRDefault="00F5222D" w:rsidP="003C2A74">
            <w:pPr>
              <w:autoSpaceDE w:val="0"/>
              <w:jc w:val="center"/>
              <w:rPr>
                <w:i/>
              </w:rPr>
            </w:pPr>
            <w:r w:rsidRPr="00F26ADD">
              <w:rPr>
                <w:i/>
              </w:rPr>
              <w:t>Наконечная Мария</w:t>
            </w:r>
          </w:p>
          <w:p w14:paraId="66FFE5BA" w14:textId="77777777" w:rsidR="00F5222D" w:rsidRPr="00F26ADD" w:rsidRDefault="00F5222D" w:rsidP="003C2A74">
            <w:pPr>
              <w:autoSpaceDE w:val="0"/>
              <w:jc w:val="center"/>
              <w:rPr>
                <w:i/>
              </w:rPr>
            </w:pPr>
            <w:r w:rsidRPr="00F26ADD">
              <w:rPr>
                <w:i/>
              </w:rPr>
              <w:t>Николаевна, канд.психол. н., доцент кафедры общей и практической психологии </w:t>
            </w:r>
          </w:p>
          <w:p w14:paraId="021D0CA8" w14:textId="77777777" w:rsidR="00F5222D" w:rsidRPr="00F26ADD" w:rsidRDefault="00F5222D" w:rsidP="003C2A74">
            <w:pPr>
              <w:autoSpaceDE w:val="0"/>
              <w:jc w:val="center"/>
              <w:rPr>
                <w:rFonts w:eastAsia="Times New Roman CYR"/>
                <w:i/>
                <w:kern w:val="1"/>
              </w:rPr>
            </w:pPr>
            <w:proofErr w:type="spellStart"/>
            <w:r w:rsidRPr="00F26ADD">
              <w:rPr>
                <w:i/>
              </w:rPr>
              <w:t>Нежинского</w:t>
            </w:r>
            <w:proofErr w:type="spellEnd"/>
            <w:r w:rsidRPr="00F26ADD">
              <w:rPr>
                <w:i/>
              </w:rPr>
              <w:t xml:space="preserve"> государственного университета имени Н.В. Гоголя</w:t>
            </w:r>
            <w:r>
              <w:rPr>
                <w:i/>
              </w:rPr>
              <w:t xml:space="preserve"> </w:t>
            </w:r>
            <w:r w:rsidRPr="00F26ADD">
              <w:rPr>
                <w:i/>
              </w:rPr>
              <w:t>(Нежин, Украина)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34B7" w14:textId="77777777" w:rsidR="00F5222D" w:rsidRPr="00F26ADD" w:rsidRDefault="00F5222D" w:rsidP="003C2A74">
            <w:pPr>
              <w:autoSpaceDE w:val="0"/>
              <w:jc w:val="center"/>
              <w:rPr>
                <w:i/>
              </w:rPr>
            </w:pPr>
            <w:r w:rsidRPr="00F26ADD">
              <w:rPr>
                <w:i/>
              </w:rPr>
              <w:t>«</w:t>
            </w:r>
            <w:proofErr w:type="spellStart"/>
            <w:r w:rsidRPr="00F26ADD">
              <w:rPr>
                <w:i/>
              </w:rPr>
              <w:t>Просоциальность</w:t>
            </w:r>
            <w:proofErr w:type="spellEnd"/>
            <w:r w:rsidRPr="00F26ADD">
              <w:rPr>
                <w:i/>
              </w:rPr>
              <w:t xml:space="preserve"> как вектор подлинной человеческой истории» </w:t>
            </w:r>
          </w:p>
        </w:tc>
      </w:tr>
    </w:tbl>
    <w:p w14:paraId="7BA61B51" w14:textId="77777777" w:rsidR="00F5222D" w:rsidRPr="00425FF4" w:rsidRDefault="00F5222D" w:rsidP="00F5222D">
      <w:pPr>
        <w:autoSpaceDE w:val="0"/>
        <w:ind w:firstLine="709"/>
        <w:jc w:val="center"/>
        <w:rPr>
          <w:highlight w:val="darkGray"/>
          <w:lang w:eastAsia="ar-SA"/>
        </w:rPr>
      </w:pPr>
    </w:p>
    <w:p w14:paraId="2E72DD5A" w14:textId="77777777" w:rsidR="00F5222D" w:rsidRPr="00425FF4" w:rsidRDefault="00F5222D" w:rsidP="00F5222D">
      <w:pPr>
        <w:autoSpaceDE w:val="0"/>
        <w:ind w:firstLine="709"/>
        <w:jc w:val="center"/>
        <w:rPr>
          <w:highlight w:val="darkGray"/>
          <w:lang w:eastAsia="ar-SA"/>
        </w:rPr>
      </w:pPr>
    </w:p>
    <w:p w14:paraId="07A280F8" w14:textId="77777777" w:rsidR="00F5222D" w:rsidRPr="00425FF4" w:rsidRDefault="00F5222D" w:rsidP="00F5222D">
      <w:pPr>
        <w:autoSpaceDE w:val="0"/>
        <w:ind w:firstLine="709"/>
        <w:jc w:val="center"/>
        <w:rPr>
          <w:highlight w:val="darkGray"/>
          <w:lang w:eastAsia="ar-SA"/>
        </w:rPr>
      </w:pPr>
    </w:p>
    <w:p w14:paraId="003A5136" w14:textId="77777777" w:rsidR="00F5222D" w:rsidRPr="00425FF4" w:rsidRDefault="00F5222D" w:rsidP="00F5222D">
      <w:pPr>
        <w:autoSpaceDE w:val="0"/>
        <w:ind w:firstLine="30"/>
        <w:jc w:val="center"/>
        <w:rPr>
          <w:rFonts w:eastAsia="Times New Roman CYR"/>
          <w:b/>
          <w:bCs/>
          <w:kern w:val="1"/>
          <w:highlight w:val="darkGray"/>
        </w:rPr>
      </w:pPr>
    </w:p>
    <w:p w14:paraId="584A310C" w14:textId="77777777" w:rsidR="00F5222D" w:rsidRPr="00425FF4" w:rsidRDefault="00F5222D" w:rsidP="00F5222D">
      <w:pPr>
        <w:autoSpaceDE w:val="0"/>
        <w:jc w:val="both"/>
        <w:rPr>
          <w:rFonts w:eastAsia="Times New Roman CYR"/>
          <w:kern w:val="1"/>
          <w:highlight w:val="darkGray"/>
        </w:rPr>
      </w:pPr>
    </w:p>
    <w:p w14:paraId="31488E8D" w14:textId="77777777" w:rsidR="00F5222D" w:rsidRPr="00695DA0" w:rsidRDefault="00F5222D" w:rsidP="00F5222D">
      <w:pPr>
        <w:autoSpaceDE w:val="0"/>
        <w:ind w:firstLine="30"/>
        <w:jc w:val="center"/>
        <w:rPr>
          <w:rFonts w:eastAsia="Times New Roman CYR"/>
          <w:b/>
          <w:bCs/>
          <w:kern w:val="1"/>
        </w:rPr>
      </w:pPr>
      <w:r w:rsidRPr="00695DA0">
        <w:rPr>
          <w:rFonts w:eastAsia="Times New Roman CYR"/>
          <w:b/>
          <w:bCs/>
          <w:kern w:val="1"/>
        </w:rPr>
        <w:t>Закрытие конференции</w:t>
      </w:r>
    </w:p>
    <w:p w14:paraId="47917C62" w14:textId="77777777" w:rsidR="00F5222D" w:rsidRPr="00425FF4" w:rsidRDefault="00F5222D" w:rsidP="00F5222D">
      <w:pPr>
        <w:autoSpaceDE w:val="0"/>
        <w:ind w:firstLine="15"/>
        <w:jc w:val="center"/>
      </w:pPr>
      <w:r w:rsidRPr="00695DA0">
        <w:rPr>
          <w:rFonts w:eastAsia="Times New Roman CYR"/>
          <w:kern w:val="1"/>
        </w:rPr>
        <w:t>Подведение итогов</w:t>
      </w:r>
    </w:p>
    <w:p w14:paraId="335D882E" w14:textId="77777777" w:rsidR="00F5222D" w:rsidRPr="00425FF4" w:rsidRDefault="00F5222D" w:rsidP="00F5222D">
      <w:pPr>
        <w:autoSpaceDE w:val="0"/>
        <w:jc w:val="both"/>
        <w:rPr>
          <w:kern w:val="1"/>
          <w:lang w:val="de-DE"/>
        </w:rPr>
      </w:pPr>
    </w:p>
    <w:p w14:paraId="263E189D" w14:textId="77777777" w:rsidR="00F5222D" w:rsidRPr="00425FF4" w:rsidRDefault="00F5222D" w:rsidP="00F5222D">
      <w:pPr>
        <w:autoSpaceDE w:val="0"/>
        <w:ind w:firstLine="709"/>
        <w:jc w:val="center"/>
        <w:rPr>
          <w:rFonts w:eastAsia="Times New Roman CYR"/>
          <w:b/>
          <w:bCs/>
          <w:kern w:val="1"/>
          <w:lang w:val="de-DE"/>
        </w:rPr>
      </w:pPr>
    </w:p>
    <w:p w14:paraId="374318F3" w14:textId="77777777" w:rsidR="00F5222D" w:rsidRPr="00425FF4" w:rsidRDefault="00F5222D" w:rsidP="00F5222D">
      <w:pPr>
        <w:jc w:val="center"/>
        <w:rPr>
          <w:b/>
          <w:bCs/>
          <w:color w:val="000000"/>
        </w:rPr>
      </w:pPr>
    </w:p>
    <w:p w14:paraId="2420FAEB" w14:textId="77777777" w:rsidR="00DB541F" w:rsidRDefault="00DB541F"/>
    <w:sectPr w:rsidR="00DB541F" w:rsidSect="00FF1AFF">
      <w:foot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74F2C" w14:textId="77777777" w:rsidR="00000000" w:rsidRDefault="004911BC">
      <w:r>
        <w:separator/>
      </w:r>
    </w:p>
  </w:endnote>
  <w:endnote w:type="continuationSeparator" w:id="0">
    <w:p w14:paraId="323EE19C" w14:textId="77777777" w:rsidR="00000000" w:rsidRDefault="0049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ＭＳ 明朝"/>
    <w:charset w:val="8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25551"/>
      <w:docPartObj>
        <w:docPartGallery w:val="Page Numbers (Bottom of Page)"/>
        <w:docPartUnique/>
      </w:docPartObj>
    </w:sdtPr>
    <w:sdtEndPr/>
    <w:sdtContent>
      <w:p w14:paraId="14D75FFB" w14:textId="77777777" w:rsidR="00901121" w:rsidRDefault="00F5222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11BC">
          <w:rPr>
            <w:noProof/>
          </w:rPr>
          <w:t>5</w:t>
        </w:r>
        <w:r>
          <w:fldChar w:fldCharType="end"/>
        </w:r>
      </w:p>
    </w:sdtContent>
  </w:sdt>
  <w:p w14:paraId="2589EEB6" w14:textId="77777777" w:rsidR="00901121" w:rsidRDefault="004911BC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E94F1" w14:textId="77777777" w:rsidR="00000000" w:rsidRDefault="004911BC">
      <w:r>
        <w:separator/>
      </w:r>
    </w:p>
  </w:footnote>
  <w:footnote w:type="continuationSeparator" w:id="0">
    <w:p w14:paraId="7D0B3646" w14:textId="77777777" w:rsidR="00000000" w:rsidRDefault="00491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2D"/>
    <w:rsid w:val="002E1614"/>
    <w:rsid w:val="004911BC"/>
    <w:rsid w:val="00DB541F"/>
    <w:rsid w:val="00F5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72C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5222D"/>
    <w:pPr>
      <w:autoSpaceDE w:val="0"/>
      <w:autoSpaceDN w:val="0"/>
    </w:pPr>
    <w:rPr>
      <w:sz w:val="26"/>
      <w:szCs w:val="26"/>
    </w:rPr>
  </w:style>
  <w:style w:type="character" w:customStyle="1" w:styleId="a4">
    <w:name w:val="Отступ основного текста Знак"/>
    <w:basedOn w:val="a0"/>
    <w:link w:val="a3"/>
    <w:uiPriority w:val="99"/>
    <w:rsid w:val="00F5222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4">
    <w:name w:val="p4"/>
    <w:basedOn w:val="a"/>
    <w:rsid w:val="00F5222D"/>
    <w:pPr>
      <w:spacing w:before="100" w:beforeAutospacing="1" w:after="100" w:afterAutospacing="1"/>
    </w:pPr>
  </w:style>
  <w:style w:type="character" w:customStyle="1" w:styleId="s1">
    <w:name w:val="s1"/>
    <w:basedOn w:val="a0"/>
    <w:rsid w:val="00F5222D"/>
  </w:style>
  <w:style w:type="paragraph" w:customStyle="1" w:styleId="p5">
    <w:name w:val="p5"/>
    <w:basedOn w:val="a"/>
    <w:rsid w:val="00F5222D"/>
    <w:pPr>
      <w:spacing w:before="100" w:beforeAutospacing="1" w:after="100" w:afterAutospacing="1"/>
    </w:pPr>
  </w:style>
  <w:style w:type="character" w:customStyle="1" w:styleId="s2">
    <w:name w:val="s2"/>
    <w:basedOn w:val="a0"/>
    <w:rsid w:val="00F5222D"/>
  </w:style>
  <w:style w:type="character" w:customStyle="1" w:styleId="s3">
    <w:name w:val="s3"/>
    <w:basedOn w:val="a0"/>
    <w:rsid w:val="00F5222D"/>
  </w:style>
  <w:style w:type="character" w:customStyle="1" w:styleId="s4">
    <w:name w:val="s4"/>
    <w:basedOn w:val="a0"/>
    <w:rsid w:val="00F5222D"/>
  </w:style>
  <w:style w:type="paragraph" w:customStyle="1" w:styleId="p6">
    <w:name w:val="p6"/>
    <w:basedOn w:val="a"/>
    <w:rsid w:val="00F5222D"/>
    <w:pPr>
      <w:spacing w:before="100" w:beforeAutospacing="1" w:after="100" w:afterAutospacing="1"/>
    </w:pPr>
  </w:style>
  <w:style w:type="paragraph" w:customStyle="1" w:styleId="p7">
    <w:name w:val="p7"/>
    <w:basedOn w:val="a"/>
    <w:rsid w:val="00F5222D"/>
    <w:pPr>
      <w:spacing w:before="100" w:beforeAutospacing="1" w:after="100" w:afterAutospacing="1"/>
    </w:pPr>
  </w:style>
  <w:style w:type="paragraph" w:customStyle="1" w:styleId="p8">
    <w:name w:val="p8"/>
    <w:basedOn w:val="a"/>
    <w:rsid w:val="00F5222D"/>
    <w:pPr>
      <w:spacing w:before="100" w:beforeAutospacing="1" w:after="100" w:afterAutospacing="1"/>
    </w:pPr>
  </w:style>
  <w:style w:type="character" w:customStyle="1" w:styleId="s5">
    <w:name w:val="s5"/>
    <w:basedOn w:val="a0"/>
    <w:rsid w:val="00F5222D"/>
  </w:style>
  <w:style w:type="character" w:customStyle="1" w:styleId="apple-converted-space">
    <w:name w:val="apple-converted-space"/>
    <w:basedOn w:val="a0"/>
    <w:rsid w:val="00F5222D"/>
  </w:style>
  <w:style w:type="paragraph" w:styleId="a5">
    <w:name w:val="footer"/>
    <w:basedOn w:val="a"/>
    <w:link w:val="a6"/>
    <w:uiPriority w:val="99"/>
    <w:unhideWhenUsed/>
    <w:rsid w:val="00F522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2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22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2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5222D"/>
    <w:pPr>
      <w:autoSpaceDE w:val="0"/>
      <w:autoSpaceDN w:val="0"/>
    </w:pPr>
    <w:rPr>
      <w:sz w:val="26"/>
      <w:szCs w:val="26"/>
    </w:rPr>
  </w:style>
  <w:style w:type="character" w:customStyle="1" w:styleId="a4">
    <w:name w:val="Отступ основного текста Знак"/>
    <w:basedOn w:val="a0"/>
    <w:link w:val="a3"/>
    <w:uiPriority w:val="99"/>
    <w:rsid w:val="00F5222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4">
    <w:name w:val="p4"/>
    <w:basedOn w:val="a"/>
    <w:rsid w:val="00F5222D"/>
    <w:pPr>
      <w:spacing w:before="100" w:beforeAutospacing="1" w:after="100" w:afterAutospacing="1"/>
    </w:pPr>
  </w:style>
  <w:style w:type="character" w:customStyle="1" w:styleId="s1">
    <w:name w:val="s1"/>
    <w:basedOn w:val="a0"/>
    <w:rsid w:val="00F5222D"/>
  </w:style>
  <w:style w:type="paragraph" w:customStyle="1" w:styleId="p5">
    <w:name w:val="p5"/>
    <w:basedOn w:val="a"/>
    <w:rsid w:val="00F5222D"/>
    <w:pPr>
      <w:spacing w:before="100" w:beforeAutospacing="1" w:after="100" w:afterAutospacing="1"/>
    </w:pPr>
  </w:style>
  <w:style w:type="character" w:customStyle="1" w:styleId="s2">
    <w:name w:val="s2"/>
    <w:basedOn w:val="a0"/>
    <w:rsid w:val="00F5222D"/>
  </w:style>
  <w:style w:type="character" w:customStyle="1" w:styleId="s3">
    <w:name w:val="s3"/>
    <w:basedOn w:val="a0"/>
    <w:rsid w:val="00F5222D"/>
  </w:style>
  <w:style w:type="character" w:customStyle="1" w:styleId="s4">
    <w:name w:val="s4"/>
    <w:basedOn w:val="a0"/>
    <w:rsid w:val="00F5222D"/>
  </w:style>
  <w:style w:type="paragraph" w:customStyle="1" w:styleId="p6">
    <w:name w:val="p6"/>
    <w:basedOn w:val="a"/>
    <w:rsid w:val="00F5222D"/>
    <w:pPr>
      <w:spacing w:before="100" w:beforeAutospacing="1" w:after="100" w:afterAutospacing="1"/>
    </w:pPr>
  </w:style>
  <w:style w:type="paragraph" w:customStyle="1" w:styleId="p7">
    <w:name w:val="p7"/>
    <w:basedOn w:val="a"/>
    <w:rsid w:val="00F5222D"/>
    <w:pPr>
      <w:spacing w:before="100" w:beforeAutospacing="1" w:after="100" w:afterAutospacing="1"/>
    </w:pPr>
  </w:style>
  <w:style w:type="paragraph" w:customStyle="1" w:styleId="p8">
    <w:name w:val="p8"/>
    <w:basedOn w:val="a"/>
    <w:rsid w:val="00F5222D"/>
    <w:pPr>
      <w:spacing w:before="100" w:beforeAutospacing="1" w:after="100" w:afterAutospacing="1"/>
    </w:pPr>
  </w:style>
  <w:style w:type="character" w:customStyle="1" w:styleId="s5">
    <w:name w:val="s5"/>
    <w:basedOn w:val="a0"/>
    <w:rsid w:val="00F5222D"/>
  </w:style>
  <w:style w:type="character" w:customStyle="1" w:styleId="apple-converted-space">
    <w:name w:val="apple-converted-space"/>
    <w:basedOn w:val="a0"/>
    <w:rsid w:val="00F5222D"/>
  </w:style>
  <w:style w:type="paragraph" w:styleId="a5">
    <w:name w:val="footer"/>
    <w:basedOn w:val="a"/>
    <w:link w:val="a6"/>
    <w:uiPriority w:val="99"/>
    <w:unhideWhenUsed/>
    <w:rsid w:val="00F522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22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22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2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947</Words>
  <Characters>5402</Characters>
  <Application>Microsoft Macintosh Word</Application>
  <DocSecurity>0</DocSecurity>
  <Lines>45</Lines>
  <Paragraphs>12</Paragraphs>
  <ScaleCrop>false</ScaleCrop>
  <Company>RePack by SPecialiST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Пятаков</cp:lastModifiedBy>
  <cp:revision>3</cp:revision>
  <dcterms:created xsi:type="dcterms:W3CDTF">2013-10-02T21:05:00Z</dcterms:created>
  <dcterms:modified xsi:type="dcterms:W3CDTF">2013-10-02T21:06:00Z</dcterms:modified>
</cp:coreProperties>
</file>